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D74E78" w:rsidP="00F06806">
            <w:pPr>
              <w:spacing w:line="500" w:lineRule="exact"/>
              <w:rPr>
                <w:b/>
                <w:bCs/>
                <w:sz w:val="24"/>
              </w:rPr>
            </w:pPr>
            <w:r w:rsidRPr="00D74E78">
              <w:rPr>
                <w:rFonts w:hint="eastAsia"/>
                <w:b/>
                <w:bCs/>
                <w:sz w:val="24"/>
              </w:rPr>
              <w:t>阳春市交通运输局地方公路管理站</w:t>
            </w:r>
            <w:r w:rsidRPr="00D74E78">
              <w:rPr>
                <w:rFonts w:hint="eastAsia"/>
                <w:b/>
                <w:bCs/>
                <w:sz w:val="24"/>
              </w:rPr>
              <w:t>S539</w:t>
            </w:r>
            <w:r w:rsidRPr="00D74E78">
              <w:rPr>
                <w:rFonts w:hint="eastAsia"/>
                <w:b/>
                <w:bCs/>
                <w:sz w:val="24"/>
              </w:rPr>
              <w:t>线（原</w:t>
            </w:r>
            <w:r w:rsidRPr="00D74E78">
              <w:rPr>
                <w:rFonts w:hint="eastAsia"/>
                <w:b/>
                <w:bCs/>
                <w:sz w:val="24"/>
              </w:rPr>
              <w:t>X601</w:t>
            </w:r>
            <w:r w:rsidRPr="00D74E78">
              <w:rPr>
                <w:rFonts w:hint="eastAsia"/>
                <w:b/>
                <w:bCs/>
                <w:sz w:val="24"/>
              </w:rPr>
              <w:t>线，三湖</w:t>
            </w:r>
            <w:r w:rsidRPr="00D74E78">
              <w:rPr>
                <w:rFonts w:hint="eastAsia"/>
                <w:b/>
                <w:bCs/>
                <w:sz w:val="24"/>
              </w:rPr>
              <w:t>-</w:t>
            </w:r>
            <w:r w:rsidRPr="00D74E78">
              <w:rPr>
                <w:rFonts w:hint="eastAsia"/>
                <w:b/>
                <w:bCs/>
                <w:sz w:val="24"/>
              </w:rPr>
              <w:t>大岗坪）公路两旁桉树林木转让项目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D74E78" w:rsidRPr="00D74E78">
        <w:rPr>
          <w:b/>
          <w:bCs/>
          <w:sz w:val="24"/>
        </w:rPr>
        <w:t>HJ2019090742</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D74E78">
        <w:rPr>
          <w:rFonts w:ascii="黑体" w:eastAsia="黑体" w:hAnsi="宋体" w:hint="eastAsia"/>
          <w:b/>
          <w:bCs/>
          <w:sz w:val="28"/>
        </w:rPr>
        <w:t>9</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D74E78" w:rsidRDefault="00D74E78" w:rsidP="005A521F">
            <w:pPr>
              <w:spacing w:line="260" w:lineRule="exact"/>
              <w:ind w:firstLineChars="200" w:firstLine="360"/>
              <w:rPr>
                <w:rFonts w:hAnsi="宋体"/>
                <w:sz w:val="18"/>
                <w:szCs w:val="18"/>
              </w:rPr>
            </w:pP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D74E78" w:rsidRDefault="00D74E78" w:rsidP="00B2258F">
            <w:pPr>
              <w:spacing w:line="260" w:lineRule="exact"/>
              <w:rPr>
                <w:bCs/>
                <w:sz w:val="18"/>
                <w:szCs w:val="18"/>
              </w:rPr>
            </w:pPr>
            <w:r w:rsidRPr="00D74E78">
              <w:rPr>
                <w:rFonts w:hint="eastAsia"/>
                <w:bCs/>
                <w:sz w:val="18"/>
                <w:szCs w:val="18"/>
              </w:rPr>
              <w:t>阳春市交通运输局地方公路管理站</w:t>
            </w:r>
            <w:r w:rsidRPr="00D74E78">
              <w:rPr>
                <w:rFonts w:hint="eastAsia"/>
                <w:bCs/>
                <w:sz w:val="18"/>
                <w:szCs w:val="18"/>
              </w:rPr>
              <w:t>S539</w:t>
            </w:r>
            <w:r w:rsidRPr="00D74E78">
              <w:rPr>
                <w:rFonts w:hint="eastAsia"/>
                <w:bCs/>
                <w:sz w:val="18"/>
                <w:szCs w:val="18"/>
              </w:rPr>
              <w:t>线（原</w:t>
            </w:r>
            <w:r w:rsidRPr="00D74E78">
              <w:rPr>
                <w:rFonts w:hint="eastAsia"/>
                <w:bCs/>
                <w:sz w:val="18"/>
                <w:szCs w:val="18"/>
              </w:rPr>
              <w:t>X601</w:t>
            </w:r>
            <w:r w:rsidRPr="00D74E78">
              <w:rPr>
                <w:rFonts w:hint="eastAsia"/>
                <w:bCs/>
                <w:sz w:val="18"/>
                <w:szCs w:val="18"/>
              </w:rPr>
              <w:t>线，三湖</w:t>
            </w:r>
            <w:r w:rsidRPr="00D74E78">
              <w:rPr>
                <w:rFonts w:hint="eastAsia"/>
                <w:bCs/>
                <w:sz w:val="18"/>
                <w:szCs w:val="18"/>
              </w:rPr>
              <w:t>-</w:t>
            </w:r>
            <w:r w:rsidRPr="00D74E78">
              <w:rPr>
                <w:rFonts w:hint="eastAsia"/>
                <w:bCs/>
                <w:sz w:val="18"/>
                <w:szCs w:val="18"/>
              </w:rPr>
              <w:t>大岗坪）公路两旁桉树林木转让项目</w:t>
            </w:r>
          </w:p>
          <w:p w:rsidR="00B2258F" w:rsidRPr="00B57AEA" w:rsidRDefault="00D74E78" w:rsidP="00B2258F">
            <w:pPr>
              <w:spacing w:line="260" w:lineRule="exact"/>
              <w:rPr>
                <w:sz w:val="18"/>
                <w:szCs w:val="18"/>
              </w:rPr>
            </w:pPr>
            <w:r w:rsidRPr="00D74E78">
              <w:rPr>
                <w:bCs/>
                <w:sz w:val="18"/>
                <w:szCs w:val="18"/>
              </w:rPr>
              <w:t>HJ2019090742</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D74E78">
            <w:pPr>
              <w:spacing w:line="260" w:lineRule="exact"/>
              <w:rPr>
                <w:color w:val="FF0000"/>
                <w:sz w:val="18"/>
                <w:szCs w:val="18"/>
              </w:rPr>
            </w:pPr>
            <w:r w:rsidRPr="00B57AEA">
              <w:rPr>
                <w:rFonts w:hAnsi="宋体" w:hint="eastAsia"/>
                <w:sz w:val="18"/>
                <w:szCs w:val="18"/>
              </w:rPr>
              <w:t>人民币</w:t>
            </w:r>
            <w:r w:rsidR="00D74E78">
              <w:rPr>
                <w:rFonts w:hAnsi="宋体" w:hint="eastAsia"/>
                <w:sz w:val="18"/>
                <w:szCs w:val="18"/>
                <w:lang w:val="en-GB"/>
              </w:rPr>
              <w:t>221,900</w:t>
            </w:r>
            <w:r w:rsidRPr="00B57AEA">
              <w:rPr>
                <w:rFonts w:hAnsi="宋体" w:hint="eastAsia"/>
                <w:sz w:val="18"/>
                <w:szCs w:val="18"/>
              </w:rPr>
              <w:t>元</w:t>
            </w:r>
          </w:p>
        </w:tc>
      </w:tr>
      <w:tr w:rsidR="00FA1138" w:rsidRPr="00B57AEA" w:rsidTr="00D74E78">
        <w:trPr>
          <w:cantSplit/>
          <w:trHeight w:hRule="exact" w:val="312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D74E78" w:rsidRPr="00D74E78" w:rsidRDefault="00D74E78" w:rsidP="00D74E78">
            <w:pPr>
              <w:pStyle w:val="af2"/>
              <w:numPr>
                <w:ilvl w:val="0"/>
                <w:numId w:val="18"/>
              </w:numPr>
              <w:ind w:firstLineChars="0" w:hanging="357"/>
              <w:rPr>
                <w:sz w:val="18"/>
                <w:szCs w:val="18"/>
              </w:rPr>
            </w:pPr>
            <w:r w:rsidRPr="00D74E78">
              <w:rPr>
                <w:rFonts w:hint="eastAsia"/>
                <w:sz w:val="18"/>
                <w:szCs w:val="18"/>
              </w:rPr>
              <w:t>供应商应具备《政府采购法》第二十二条规定的条件；</w:t>
            </w:r>
          </w:p>
          <w:p w:rsidR="00D74E78" w:rsidRPr="00D74E78" w:rsidRDefault="00D74E78" w:rsidP="00D74E78">
            <w:pPr>
              <w:pStyle w:val="af2"/>
              <w:numPr>
                <w:ilvl w:val="0"/>
                <w:numId w:val="19"/>
              </w:numPr>
              <w:ind w:firstLineChars="0" w:hanging="357"/>
              <w:rPr>
                <w:sz w:val="18"/>
                <w:szCs w:val="18"/>
              </w:rPr>
            </w:pPr>
            <w:r w:rsidRPr="00D74E78">
              <w:rPr>
                <w:rFonts w:hint="eastAsia"/>
                <w:sz w:val="18"/>
                <w:szCs w:val="18"/>
              </w:rPr>
              <w:t>具有</w:t>
            </w:r>
            <w:r w:rsidRPr="00D74E78">
              <w:rPr>
                <w:sz w:val="18"/>
                <w:szCs w:val="18"/>
              </w:rPr>
              <w:t>独立</w:t>
            </w:r>
            <w:r w:rsidRPr="00D74E78">
              <w:rPr>
                <w:rFonts w:hint="eastAsia"/>
                <w:sz w:val="18"/>
                <w:szCs w:val="18"/>
              </w:rPr>
              <w:t>承担民事责任的能力。（提供法人或者其他组织的营业执照等证明文件）</w:t>
            </w:r>
          </w:p>
          <w:p w:rsidR="00D74E78" w:rsidRPr="00D74E78" w:rsidRDefault="00D74E78" w:rsidP="00D74E78">
            <w:pPr>
              <w:pStyle w:val="af2"/>
              <w:numPr>
                <w:ilvl w:val="0"/>
                <w:numId w:val="19"/>
              </w:numPr>
              <w:ind w:firstLineChars="0" w:hanging="357"/>
              <w:rPr>
                <w:sz w:val="18"/>
                <w:szCs w:val="18"/>
              </w:rPr>
            </w:pPr>
            <w:r w:rsidRPr="00D74E78">
              <w:rPr>
                <w:rFonts w:hint="eastAsia"/>
                <w:sz w:val="18"/>
                <w:szCs w:val="18"/>
              </w:rPr>
              <w:t>具有良好的商业信誉和健全的财务会计制度；（提供</w:t>
            </w:r>
            <w:r w:rsidRPr="00D74E78">
              <w:rPr>
                <w:rFonts w:hint="eastAsia"/>
                <w:sz w:val="18"/>
                <w:szCs w:val="18"/>
              </w:rPr>
              <w:t>201</w:t>
            </w:r>
            <w:r w:rsidR="00ED70ED">
              <w:rPr>
                <w:rFonts w:hint="eastAsia"/>
                <w:sz w:val="18"/>
                <w:szCs w:val="18"/>
              </w:rPr>
              <w:t>8</w:t>
            </w:r>
            <w:r w:rsidRPr="00D74E78">
              <w:rPr>
                <w:rFonts w:hint="eastAsia"/>
                <w:sz w:val="18"/>
                <w:szCs w:val="18"/>
              </w:rPr>
              <w:t>年的财务状况报表或报价人新注册成立的最近一个月或季度财务状况报表）</w:t>
            </w:r>
          </w:p>
          <w:p w:rsidR="00D74E78" w:rsidRPr="00D74E78" w:rsidRDefault="00D74E78" w:rsidP="00D74E78">
            <w:pPr>
              <w:pStyle w:val="af2"/>
              <w:numPr>
                <w:ilvl w:val="0"/>
                <w:numId w:val="19"/>
              </w:numPr>
              <w:ind w:firstLineChars="0" w:hanging="357"/>
              <w:rPr>
                <w:sz w:val="18"/>
                <w:szCs w:val="18"/>
              </w:rPr>
            </w:pPr>
            <w:r w:rsidRPr="00D74E78">
              <w:rPr>
                <w:rFonts w:hint="eastAsia"/>
                <w:sz w:val="18"/>
                <w:szCs w:val="18"/>
              </w:rPr>
              <w:t>有已发缴纳税收和社会保障资金的良好记录；（提供</w:t>
            </w:r>
            <w:r w:rsidRPr="00D74E78">
              <w:rPr>
                <w:rFonts w:hint="eastAsia"/>
                <w:sz w:val="18"/>
                <w:szCs w:val="18"/>
              </w:rPr>
              <w:t>201</w:t>
            </w:r>
            <w:r w:rsidR="00ED70ED">
              <w:rPr>
                <w:rFonts w:hint="eastAsia"/>
                <w:sz w:val="18"/>
                <w:szCs w:val="18"/>
              </w:rPr>
              <w:t>8</w:t>
            </w:r>
            <w:r w:rsidRPr="00D74E78">
              <w:rPr>
                <w:rFonts w:hint="eastAsia"/>
                <w:sz w:val="18"/>
                <w:szCs w:val="18"/>
              </w:rPr>
              <w:t>年以来任意一个月缴纳社保的证明材料）</w:t>
            </w:r>
          </w:p>
          <w:p w:rsidR="00D74E78" w:rsidRPr="00D74E78" w:rsidRDefault="00D74E78" w:rsidP="00D74E78">
            <w:pPr>
              <w:pStyle w:val="af2"/>
              <w:numPr>
                <w:ilvl w:val="0"/>
                <w:numId w:val="19"/>
              </w:numPr>
              <w:ind w:firstLineChars="0" w:hanging="357"/>
              <w:rPr>
                <w:sz w:val="18"/>
                <w:szCs w:val="18"/>
              </w:rPr>
            </w:pPr>
            <w:r w:rsidRPr="00D74E78">
              <w:rPr>
                <w:rFonts w:hint="eastAsia"/>
                <w:sz w:val="18"/>
                <w:szCs w:val="18"/>
              </w:rPr>
              <w:t>参加政府采购活动前三年内，在经营活动中没有重大违法记录；（提供书面声明）</w:t>
            </w:r>
          </w:p>
          <w:p w:rsidR="00D74E78" w:rsidRPr="00D74E78" w:rsidRDefault="00D74E78" w:rsidP="00D74E78">
            <w:pPr>
              <w:pStyle w:val="af2"/>
              <w:numPr>
                <w:ilvl w:val="0"/>
                <w:numId w:val="19"/>
              </w:numPr>
              <w:ind w:firstLineChars="0" w:hanging="357"/>
              <w:rPr>
                <w:sz w:val="18"/>
                <w:szCs w:val="18"/>
              </w:rPr>
            </w:pPr>
            <w:r w:rsidRPr="00D74E78">
              <w:rPr>
                <w:rFonts w:hint="eastAsia"/>
                <w:sz w:val="18"/>
                <w:szCs w:val="18"/>
              </w:rPr>
              <w:t>法律、行政法规规定的其他条件。</w:t>
            </w:r>
          </w:p>
          <w:p w:rsidR="00D74E78" w:rsidRPr="00D74E78" w:rsidRDefault="00D74E78" w:rsidP="00D74E78">
            <w:pPr>
              <w:pStyle w:val="af2"/>
              <w:numPr>
                <w:ilvl w:val="0"/>
                <w:numId w:val="18"/>
              </w:numPr>
              <w:ind w:firstLineChars="0" w:hanging="357"/>
              <w:rPr>
                <w:sz w:val="18"/>
                <w:szCs w:val="18"/>
              </w:rPr>
            </w:pPr>
            <w:r w:rsidRPr="00D74E78">
              <w:rPr>
                <w:rFonts w:hint="eastAsia"/>
                <w:sz w:val="18"/>
                <w:szCs w:val="18"/>
              </w:rPr>
              <w:t>在中华人民共和国境内注册的能独立承担民事责任的法人或其他组织，并取得合法工商营业执照，并具有相关经营范围；</w:t>
            </w:r>
          </w:p>
          <w:p w:rsidR="00D74E78" w:rsidRPr="00D74E78" w:rsidRDefault="00D74E78" w:rsidP="00D74E78">
            <w:pPr>
              <w:pStyle w:val="af2"/>
              <w:numPr>
                <w:ilvl w:val="0"/>
                <w:numId w:val="18"/>
              </w:numPr>
              <w:ind w:firstLineChars="0" w:hanging="357"/>
              <w:rPr>
                <w:sz w:val="18"/>
                <w:szCs w:val="18"/>
              </w:rPr>
            </w:pPr>
            <w:r w:rsidRPr="00D74E78">
              <w:rPr>
                <w:rFonts w:hint="eastAsia"/>
                <w:sz w:val="18"/>
                <w:szCs w:val="18"/>
              </w:rPr>
              <w:t>为保证本项目顺利实施，要求报价人充分自行了解项目需求和任何其他足以影响报价的情况。</w:t>
            </w:r>
          </w:p>
          <w:p w:rsidR="00D374BA" w:rsidRPr="00D74E78" w:rsidRDefault="00D74E78" w:rsidP="00D74E78">
            <w:pPr>
              <w:pStyle w:val="af2"/>
              <w:numPr>
                <w:ilvl w:val="0"/>
                <w:numId w:val="18"/>
              </w:numPr>
              <w:ind w:firstLineChars="0" w:hanging="357"/>
              <w:rPr>
                <w:sz w:val="18"/>
                <w:szCs w:val="18"/>
              </w:rPr>
            </w:pPr>
            <w:r w:rsidRPr="00D74E78">
              <w:rPr>
                <w:rFonts w:hint="eastAsia"/>
                <w:sz w:val="18"/>
                <w:szCs w:val="18"/>
              </w:rPr>
              <w:t>本项目不接受联合体投标。</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8A3D83">
              <w:rPr>
                <w:sz w:val="18"/>
                <w:szCs w:val="18"/>
              </w:rPr>
              <w:t>201</w:t>
            </w:r>
            <w:r w:rsidR="005A521F" w:rsidRPr="008A3D83">
              <w:rPr>
                <w:rFonts w:hint="eastAsia"/>
                <w:sz w:val="18"/>
                <w:szCs w:val="18"/>
              </w:rPr>
              <w:t>9</w:t>
            </w:r>
            <w:r w:rsidRPr="008A3D83">
              <w:rPr>
                <w:rFonts w:hAnsi="宋体"/>
                <w:sz w:val="18"/>
                <w:szCs w:val="18"/>
              </w:rPr>
              <w:t>年</w:t>
            </w:r>
            <w:r w:rsidR="008A3D83" w:rsidRPr="008A3D83">
              <w:rPr>
                <w:rFonts w:hAnsi="宋体" w:hint="eastAsia"/>
                <w:sz w:val="18"/>
                <w:szCs w:val="18"/>
              </w:rPr>
              <w:t>9</w:t>
            </w:r>
            <w:r w:rsidRPr="008A3D83">
              <w:rPr>
                <w:rFonts w:hAnsi="宋体"/>
                <w:sz w:val="18"/>
                <w:szCs w:val="18"/>
              </w:rPr>
              <w:t>月</w:t>
            </w:r>
            <w:r w:rsidR="008A3D83" w:rsidRPr="008A3D83">
              <w:rPr>
                <w:rFonts w:hAnsi="宋体" w:hint="eastAsia"/>
                <w:sz w:val="18"/>
                <w:szCs w:val="18"/>
              </w:rPr>
              <w:t>30</w:t>
            </w:r>
            <w:r w:rsidRPr="008A3D83">
              <w:rPr>
                <w:rFonts w:hAnsi="宋体"/>
                <w:sz w:val="18"/>
                <w:szCs w:val="18"/>
              </w:rPr>
              <w:t>日</w:t>
            </w:r>
            <w:r w:rsidRPr="008A3D83">
              <w:rPr>
                <w:rFonts w:hAnsi="宋体" w:hint="eastAsia"/>
                <w:sz w:val="18"/>
                <w:szCs w:val="18"/>
              </w:rPr>
              <w:t>至</w:t>
            </w:r>
            <w:r w:rsidRPr="008A3D83">
              <w:rPr>
                <w:rFonts w:hAnsi="宋体" w:hint="eastAsia"/>
                <w:sz w:val="18"/>
                <w:szCs w:val="18"/>
              </w:rPr>
              <w:t>201</w:t>
            </w:r>
            <w:r w:rsidR="005A521F" w:rsidRPr="008A3D83">
              <w:rPr>
                <w:rFonts w:hAnsi="宋体" w:hint="eastAsia"/>
                <w:sz w:val="18"/>
                <w:szCs w:val="18"/>
              </w:rPr>
              <w:t>9</w:t>
            </w:r>
            <w:r w:rsidRPr="008A3D83">
              <w:rPr>
                <w:rFonts w:hAnsi="宋体" w:hint="eastAsia"/>
                <w:sz w:val="18"/>
                <w:szCs w:val="18"/>
              </w:rPr>
              <w:t>年</w:t>
            </w:r>
            <w:r w:rsidR="008A3D83" w:rsidRPr="008A3D83">
              <w:rPr>
                <w:rFonts w:hAnsi="宋体" w:hint="eastAsia"/>
                <w:sz w:val="18"/>
                <w:szCs w:val="18"/>
              </w:rPr>
              <w:t>10</w:t>
            </w:r>
            <w:r w:rsidRPr="008A3D83">
              <w:rPr>
                <w:rFonts w:hAnsi="宋体" w:hint="eastAsia"/>
                <w:sz w:val="18"/>
                <w:szCs w:val="18"/>
              </w:rPr>
              <w:t>月</w:t>
            </w:r>
            <w:r w:rsidR="008A3D83" w:rsidRPr="008A3D83">
              <w:rPr>
                <w:rFonts w:hAnsi="宋体" w:hint="eastAsia"/>
                <w:sz w:val="18"/>
                <w:szCs w:val="18"/>
              </w:rPr>
              <w:t>9</w:t>
            </w:r>
            <w:r w:rsidRPr="008A3D83">
              <w:rPr>
                <w:rFonts w:hAnsi="宋体" w:hint="eastAsia"/>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4"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57AEA" w:rsidRDefault="00FA1138" w:rsidP="00FA1138">
            <w:pPr>
              <w:rPr>
                <w:sz w:val="18"/>
                <w:szCs w:val="18"/>
              </w:rPr>
            </w:pPr>
            <w:r w:rsidRPr="00B57AEA">
              <w:rPr>
                <w:rFonts w:hAnsi="宋体" w:hint="eastAsia"/>
                <w:sz w:val="18"/>
                <w:szCs w:val="18"/>
              </w:rPr>
              <w:t>时</w:t>
            </w:r>
            <w:r w:rsidRPr="00B57AEA">
              <w:rPr>
                <w:sz w:val="18"/>
                <w:szCs w:val="18"/>
              </w:rPr>
              <w:t xml:space="preserve">  </w:t>
            </w:r>
            <w:r w:rsidRPr="00B57AEA">
              <w:rPr>
                <w:rFonts w:hAnsi="宋体" w:hint="eastAsia"/>
                <w:sz w:val="18"/>
                <w:szCs w:val="18"/>
              </w:rPr>
              <w:t>间：</w:t>
            </w:r>
            <w:r w:rsidR="008A3D83" w:rsidRPr="008A3D83">
              <w:rPr>
                <w:sz w:val="18"/>
                <w:szCs w:val="18"/>
              </w:rPr>
              <w:t>201</w:t>
            </w:r>
            <w:r w:rsidR="008A3D83" w:rsidRPr="008A3D83">
              <w:rPr>
                <w:rFonts w:hint="eastAsia"/>
                <w:sz w:val="18"/>
                <w:szCs w:val="18"/>
              </w:rPr>
              <w:t>9</w:t>
            </w:r>
            <w:r w:rsidR="008A3D83" w:rsidRPr="008A3D83">
              <w:rPr>
                <w:rFonts w:hAnsi="宋体"/>
                <w:sz w:val="18"/>
                <w:szCs w:val="18"/>
              </w:rPr>
              <w:t>年</w:t>
            </w:r>
            <w:r w:rsidR="008A3D83" w:rsidRPr="008A3D83">
              <w:rPr>
                <w:rFonts w:hAnsi="宋体" w:hint="eastAsia"/>
                <w:sz w:val="18"/>
                <w:szCs w:val="18"/>
              </w:rPr>
              <w:t>9</w:t>
            </w:r>
            <w:r w:rsidR="008A3D83" w:rsidRPr="008A3D83">
              <w:rPr>
                <w:rFonts w:hAnsi="宋体"/>
                <w:sz w:val="18"/>
                <w:szCs w:val="18"/>
              </w:rPr>
              <w:t>月</w:t>
            </w:r>
            <w:r w:rsidR="008A3D83" w:rsidRPr="008A3D83">
              <w:rPr>
                <w:rFonts w:hAnsi="宋体" w:hint="eastAsia"/>
                <w:sz w:val="18"/>
                <w:szCs w:val="18"/>
              </w:rPr>
              <w:t>30</w:t>
            </w:r>
            <w:r w:rsidR="008A3D83" w:rsidRPr="008A3D83">
              <w:rPr>
                <w:rFonts w:hAnsi="宋体"/>
                <w:sz w:val="18"/>
                <w:szCs w:val="18"/>
              </w:rPr>
              <w:t>日</w:t>
            </w:r>
            <w:r w:rsidR="008A3D83" w:rsidRPr="008A3D83">
              <w:rPr>
                <w:rFonts w:hAnsi="宋体" w:hint="eastAsia"/>
                <w:sz w:val="18"/>
                <w:szCs w:val="18"/>
              </w:rPr>
              <w:t>至</w:t>
            </w:r>
            <w:r w:rsidR="008A3D83" w:rsidRPr="008A3D83">
              <w:rPr>
                <w:rFonts w:hAnsi="宋体" w:hint="eastAsia"/>
                <w:sz w:val="18"/>
                <w:szCs w:val="18"/>
              </w:rPr>
              <w:t>2019</w:t>
            </w:r>
            <w:r w:rsidR="008A3D83" w:rsidRPr="008A3D83">
              <w:rPr>
                <w:rFonts w:hAnsi="宋体" w:hint="eastAsia"/>
                <w:sz w:val="18"/>
                <w:szCs w:val="18"/>
              </w:rPr>
              <w:t>年</w:t>
            </w:r>
            <w:r w:rsidR="008A3D83" w:rsidRPr="008A3D83">
              <w:rPr>
                <w:rFonts w:hAnsi="宋体" w:hint="eastAsia"/>
                <w:sz w:val="18"/>
                <w:szCs w:val="18"/>
              </w:rPr>
              <w:t>10</w:t>
            </w:r>
            <w:r w:rsidR="008A3D83" w:rsidRPr="008A3D83">
              <w:rPr>
                <w:rFonts w:hAnsi="宋体" w:hint="eastAsia"/>
                <w:sz w:val="18"/>
                <w:szCs w:val="18"/>
              </w:rPr>
              <w:t>月</w:t>
            </w:r>
            <w:r w:rsidR="008A3D83" w:rsidRPr="008A3D83">
              <w:rPr>
                <w:rFonts w:hAnsi="宋体" w:hint="eastAsia"/>
                <w:sz w:val="18"/>
                <w:szCs w:val="18"/>
              </w:rPr>
              <w:t>9</w:t>
            </w:r>
            <w:r w:rsidR="008A3D83" w:rsidRPr="008A3D83">
              <w:rPr>
                <w:rFonts w:hAnsi="宋体" w:hint="eastAsia"/>
                <w:sz w:val="18"/>
                <w:szCs w:val="18"/>
              </w:rPr>
              <w:t>日</w:t>
            </w:r>
            <w:r w:rsidRPr="00B57AEA">
              <w:rPr>
                <w:rFonts w:hAnsi="宋体" w:hint="eastAsia"/>
                <w:sz w:val="18"/>
                <w:szCs w:val="18"/>
              </w:rPr>
              <w:t>止（公休节假日除外）</w:t>
            </w:r>
          </w:p>
          <w:p w:rsidR="00FA1138" w:rsidRPr="00B57AEA" w:rsidRDefault="00FA1138" w:rsidP="00FA1138">
            <w:pPr>
              <w:ind w:firstLineChars="400" w:firstLine="720"/>
              <w:rPr>
                <w:sz w:val="18"/>
                <w:szCs w:val="18"/>
              </w:rPr>
            </w:pPr>
            <w:r w:rsidRPr="00B57AEA">
              <w:rPr>
                <w:rFonts w:hAnsi="宋体" w:hint="eastAsia"/>
                <w:sz w:val="18"/>
                <w:szCs w:val="18"/>
              </w:rPr>
              <w:t>上午</w:t>
            </w:r>
            <w:r w:rsidRPr="00B57AEA">
              <w:rPr>
                <w:sz w:val="18"/>
                <w:szCs w:val="18"/>
              </w:rPr>
              <w:t>9</w:t>
            </w:r>
            <w:r w:rsidRPr="00B57AEA">
              <w:rPr>
                <w:rFonts w:hAnsi="宋体" w:hint="eastAsia"/>
                <w:sz w:val="18"/>
                <w:szCs w:val="18"/>
              </w:rPr>
              <w:t>：</w:t>
            </w:r>
            <w:r w:rsidRPr="00B57AEA">
              <w:rPr>
                <w:sz w:val="18"/>
                <w:szCs w:val="18"/>
              </w:rPr>
              <w:t>00-12</w:t>
            </w:r>
            <w:r w:rsidRPr="00B57AEA">
              <w:rPr>
                <w:rFonts w:hAnsi="宋体" w:hint="eastAsia"/>
                <w:sz w:val="18"/>
                <w:szCs w:val="18"/>
              </w:rPr>
              <w:t>：</w:t>
            </w:r>
            <w:r w:rsidRPr="00B57AEA">
              <w:rPr>
                <w:sz w:val="18"/>
                <w:szCs w:val="18"/>
              </w:rPr>
              <w:t>00</w:t>
            </w:r>
            <w:r w:rsidRPr="00B57AEA">
              <w:rPr>
                <w:rFonts w:hAnsi="宋体" w:hint="eastAsia"/>
                <w:sz w:val="18"/>
                <w:szCs w:val="18"/>
              </w:rPr>
              <w:t>；下午</w:t>
            </w:r>
            <w:r w:rsidRPr="00B57AEA">
              <w:rPr>
                <w:sz w:val="18"/>
                <w:szCs w:val="18"/>
              </w:rPr>
              <w:t>2</w:t>
            </w:r>
            <w:r w:rsidRPr="00B57AEA">
              <w:rPr>
                <w:rFonts w:hAnsi="宋体" w:hint="eastAsia"/>
                <w:sz w:val="18"/>
                <w:szCs w:val="18"/>
              </w:rPr>
              <w:t>：</w:t>
            </w:r>
            <w:r w:rsidR="00313676" w:rsidRPr="00B57AEA">
              <w:rPr>
                <w:rFonts w:hint="eastAsia"/>
                <w:sz w:val="18"/>
                <w:szCs w:val="18"/>
              </w:rPr>
              <w:t>3</w:t>
            </w:r>
            <w:r w:rsidRPr="00B57AEA">
              <w:rPr>
                <w:sz w:val="18"/>
                <w:szCs w:val="18"/>
              </w:rPr>
              <w:t>0-5</w:t>
            </w:r>
            <w:r w:rsidRPr="00B57AEA">
              <w:rPr>
                <w:rFonts w:hAnsi="宋体" w:hint="eastAsia"/>
                <w:sz w:val="18"/>
                <w:szCs w:val="18"/>
              </w:rPr>
              <w:t>：</w:t>
            </w:r>
            <w:r w:rsidRPr="00B57AEA">
              <w:rPr>
                <w:sz w:val="18"/>
                <w:szCs w:val="18"/>
              </w:rPr>
              <w:t>00</w:t>
            </w:r>
            <w:r w:rsidRPr="00B57AEA">
              <w:rPr>
                <w:rFonts w:hAnsi="宋体" w:hint="eastAsia"/>
                <w:sz w:val="18"/>
                <w:szCs w:val="18"/>
              </w:rPr>
              <w:t>（北京时间）</w:t>
            </w:r>
          </w:p>
          <w:p w:rsidR="00FA1138" w:rsidRPr="00B57AEA" w:rsidRDefault="00FA1138" w:rsidP="00FA1138">
            <w:pPr>
              <w:rPr>
                <w:sz w:val="18"/>
                <w:szCs w:val="18"/>
              </w:rPr>
            </w:pPr>
            <w:r w:rsidRPr="00B57AEA">
              <w:rPr>
                <w:rFonts w:hAnsi="宋体" w:hint="eastAsia"/>
                <w:sz w:val="18"/>
                <w:szCs w:val="18"/>
              </w:rPr>
              <w:t>地</w:t>
            </w:r>
            <w:r w:rsidRPr="00B57AEA">
              <w:rPr>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p w:rsidR="00FA1138" w:rsidRPr="00B57AEA" w:rsidRDefault="00FA1138" w:rsidP="00FA1138">
            <w:pPr>
              <w:ind w:left="540" w:hangingChars="300" w:hanging="540"/>
              <w:rPr>
                <w:sz w:val="18"/>
                <w:szCs w:val="18"/>
              </w:rPr>
            </w:pPr>
            <w:r w:rsidRPr="00B57AEA">
              <w:rPr>
                <w:rFonts w:hAnsi="宋体" w:hint="eastAsia"/>
                <w:sz w:val="18"/>
                <w:szCs w:val="18"/>
              </w:rPr>
              <w:t>方</w:t>
            </w:r>
            <w:r w:rsidRPr="00B57AEA">
              <w:rPr>
                <w:sz w:val="18"/>
                <w:szCs w:val="18"/>
              </w:rPr>
              <w:t xml:space="preserve">  </w:t>
            </w:r>
            <w:r w:rsidRPr="00B57AEA">
              <w:rPr>
                <w:rFonts w:hAnsi="宋体" w:hint="eastAsia"/>
                <w:sz w:val="18"/>
                <w:szCs w:val="18"/>
              </w:rPr>
              <w:t>式：带备以下证件</w:t>
            </w:r>
            <w:r w:rsidRPr="00B57AEA">
              <w:rPr>
                <w:rFonts w:hAnsi="宋体" w:hint="eastAsia"/>
                <w:b/>
                <w:sz w:val="18"/>
                <w:szCs w:val="18"/>
                <w:u w:val="single"/>
              </w:rPr>
              <w:t>原件</w:t>
            </w:r>
            <w:r w:rsidRPr="00B57AEA">
              <w:rPr>
                <w:rFonts w:hAnsi="宋体" w:hint="eastAsia"/>
                <w:sz w:val="18"/>
                <w:szCs w:val="18"/>
              </w:rPr>
              <w:t>及</w:t>
            </w:r>
            <w:r w:rsidRPr="00B57AEA">
              <w:rPr>
                <w:rFonts w:hAnsi="宋体" w:hint="eastAsia"/>
                <w:b/>
                <w:sz w:val="18"/>
                <w:szCs w:val="18"/>
                <w:u w:val="single"/>
              </w:rPr>
              <w:t>加盖公章复印件</w:t>
            </w:r>
            <w:r w:rsidRPr="00B57AEA">
              <w:rPr>
                <w:rFonts w:hAnsi="宋体" w:hint="eastAsia"/>
                <w:sz w:val="18"/>
                <w:szCs w:val="18"/>
              </w:rPr>
              <w:t>一份现场领取（</w:t>
            </w:r>
            <w:r w:rsidRPr="00B57AEA">
              <w:rPr>
                <w:rFonts w:hAnsi="宋体" w:hint="eastAsia"/>
                <w:b/>
                <w:sz w:val="18"/>
                <w:szCs w:val="18"/>
                <w:u w:val="single"/>
              </w:rPr>
              <w:t>自备</w:t>
            </w:r>
            <w:r w:rsidRPr="00B57AEA">
              <w:rPr>
                <w:rFonts w:hAnsi="宋体"/>
                <w:b/>
                <w:sz w:val="18"/>
                <w:szCs w:val="18"/>
                <w:u w:val="single"/>
              </w:rPr>
              <w:t xml:space="preserve">U </w:t>
            </w:r>
            <w:r w:rsidRPr="00B57AEA">
              <w:rPr>
                <w:rFonts w:hAnsi="宋体" w:hint="eastAsia"/>
                <w:b/>
                <w:sz w:val="18"/>
                <w:szCs w:val="18"/>
                <w:u w:val="single"/>
              </w:rPr>
              <w:t>盘</w:t>
            </w:r>
            <w:r w:rsidRPr="00B57AEA">
              <w:rPr>
                <w:rFonts w:hAnsi="宋体" w:hint="eastAsia"/>
                <w:sz w:val="18"/>
                <w:szCs w:val="18"/>
              </w:rPr>
              <w:t>）：</w:t>
            </w:r>
          </w:p>
          <w:p w:rsidR="00FA1138" w:rsidRPr="00B57AEA" w:rsidRDefault="00FA1138" w:rsidP="00C028AF">
            <w:pPr>
              <w:numPr>
                <w:ilvl w:val="0"/>
                <w:numId w:val="14"/>
              </w:numPr>
              <w:rPr>
                <w:rFonts w:hAnsi="宋体"/>
                <w:sz w:val="18"/>
                <w:szCs w:val="18"/>
              </w:rPr>
            </w:pPr>
            <w:r w:rsidRPr="00B57AEA">
              <w:rPr>
                <w:rFonts w:hAnsi="宋体" w:hint="eastAsia"/>
                <w:sz w:val="18"/>
                <w:szCs w:val="18"/>
              </w:rPr>
              <w:t>《营业执照》或《事业单位法人证书》；</w:t>
            </w:r>
          </w:p>
          <w:p w:rsidR="00FA1138" w:rsidRPr="00B57AEA" w:rsidRDefault="00FA1138" w:rsidP="00FA1138">
            <w:pPr>
              <w:ind w:firstLineChars="400" w:firstLine="720"/>
              <w:rPr>
                <w:rFonts w:hAnsi="宋体"/>
                <w:sz w:val="18"/>
                <w:szCs w:val="18"/>
              </w:rPr>
            </w:pPr>
            <w:r w:rsidRPr="00B57AEA">
              <w:rPr>
                <w:rFonts w:hAnsi="宋体"/>
                <w:sz w:val="18"/>
                <w:szCs w:val="18"/>
              </w:rPr>
              <w:t xml:space="preserve">2.    </w:t>
            </w:r>
            <w:r w:rsidRPr="00B57AEA">
              <w:rPr>
                <w:rFonts w:hAnsi="宋体" w:hint="eastAsia"/>
                <w:sz w:val="18"/>
                <w:szCs w:val="18"/>
              </w:rPr>
              <w:t>税务登记证副本（地税、国税）复印件（三证合一不需提供）；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3.    </w:t>
            </w:r>
            <w:r w:rsidRPr="00B57AEA">
              <w:rPr>
                <w:rFonts w:hAnsi="宋体" w:hint="eastAsia"/>
                <w:sz w:val="18"/>
                <w:szCs w:val="18"/>
              </w:rPr>
              <w:t>组织机构代码证副本复印件（三证合一不需提供）；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4.    </w:t>
            </w:r>
            <w:r w:rsidRPr="00B57AEA">
              <w:rPr>
                <w:rFonts w:hAnsi="宋体" w:hint="eastAsia"/>
                <w:sz w:val="18"/>
                <w:szCs w:val="18"/>
              </w:rPr>
              <w:t>购买人身份证复印件；</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5.    </w:t>
            </w:r>
            <w:r w:rsidRPr="00B57AEA">
              <w:rPr>
                <w:rFonts w:hAnsi="宋体" w:hint="eastAsia"/>
                <w:sz w:val="18"/>
                <w:szCs w:val="18"/>
              </w:rPr>
              <w:t>法定代表人证明书或授权委托书复印件；</w:t>
            </w:r>
          </w:p>
          <w:p w:rsidR="00BE4AC1" w:rsidRPr="00B57AEA" w:rsidRDefault="00BE4AC1" w:rsidP="00FA1138">
            <w:pPr>
              <w:ind w:left="720" w:hangingChars="400" w:hanging="720"/>
              <w:rPr>
                <w:rFonts w:hAnsi="宋体"/>
                <w:sz w:val="18"/>
                <w:szCs w:val="18"/>
              </w:rPr>
            </w:pPr>
            <w:r w:rsidRPr="00B57AEA">
              <w:rPr>
                <w:rFonts w:hAnsi="宋体" w:hint="eastAsia"/>
                <w:sz w:val="18"/>
                <w:szCs w:val="18"/>
              </w:rPr>
              <w:t xml:space="preserve">        6.    </w:t>
            </w:r>
            <w:r w:rsidRPr="00B57AEA">
              <w:rPr>
                <w:rFonts w:hAnsi="宋体" w:hint="eastAsia"/>
                <w:sz w:val="18"/>
                <w:szCs w:val="18"/>
              </w:rPr>
              <w:t>购买标书登记表</w:t>
            </w:r>
            <w:r w:rsidR="007D2175" w:rsidRPr="00B57AEA">
              <w:rPr>
                <w:rFonts w:hAnsi="宋体" w:hint="eastAsia"/>
                <w:sz w:val="18"/>
                <w:szCs w:val="18"/>
              </w:rPr>
              <w:t>2</w:t>
            </w:r>
            <w:r w:rsidR="007D2175" w:rsidRPr="00B57AEA">
              <w:rPr>
                <w:rFonts w:hAnsi="宋体" w:hint="eastAsia"/>
                <w:sz w:val="18"/>
                <w:szCs w:val="18"/>
              </w:rPr>
              <w:t>份</w:t>
            </w:r>
          </w:p>
          <w:p w:rsidR="00BE4AC1" w:rsidRPr="00B57AEA" w:rsidRDefault="00BE4AC1" w:rsidP="00BE4AC1">
            <w:pPr>
              <w:ind w:left="723" w:hangingChars="400" w:hanging="723"/>
              <w:rPr>
                <w:rFonts w:hAnsi="宋体"/>
                <w:b/>
                <w:sz w:val="18"/>
                <w:szCs w:val="18"/>
              </w:rPr>
            </w:pPr>
            <w:r w:rsidRPr="00B57AEA">
              <w:rPr>
                <w:rFonts w:hAnsi="宋体" w:hint="eastAsia"/>
                <w:b/>
                <w:sz w:val="18"/>
                <w:szCs w:val="18"/>
              </w:rPr>
              <w:t>注：</w:t>
            </w:r>
            <w:r w:rsidRPr="00B57AEA">
              <w:rPr>
                <w:rFonts w:hAnsi="宋体" w:hint="eastAsia"/>
                <w:b/>
                <w:sz w:val="18"/>
                <w:szCs w:val="18"/>
              </w:rPr>
              <w:t xml:space="preserve">   </w:t>
            </w:r>
            <w:r w:rsidRPr="00B57AEA">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B57AEA">
              <w:rPr>
                <w:rFonts w:hAnsi="宋体" w:hint="eastAsia"/>
                <w:sz w:val="18"/>
                <w:szCs w:val="18"/>
              </w:rPr>
              <w:t>售</w:t>
            </w:r>
            <w:r w:rsidRPr="00B57AEA">
              <w:rPr>
                <w:sz w:val="18"/>
                <w:szCs w:val="18"/>
              </w:rPr>
              <w:t xml:space="preserve">  </w:t>
            </w:r>
            <w:r w:rsidRPr="00B57AEA">
              <w:rPr>
                <w:rFonts w:hAnsi="宋体" w:hint="eastAsia"/>
                <w:sz w:val="18"/>
                <w:szCs w:val="18"/>
              </w:rPr>
              <w:t>价：</w:t>
            </w:r>
            <w:r w:rsidR="00BE4AC1" w:rsidRPr="00B57AEA">
              <w:rPr>
                <w:rFonts w:hint="eastAsia"/>
                <w:sz w:val="18"/>
                <w:szCs w:val="18"/>
              </w:rPr>
              <w:t>200</w:t>
            </w:r>
            <w:r w:rsidRPr="00B57AEA">
              <w:rPr>
                <w:rFonts w:hAnsi="宋体" w:hint="eastAsia"/>
                <w:sz w:val="18"/>
                <w:szCs w:val="18"/>
              </w:rPr>
              <w:t>元</w:t>
            </w:r>
            <w:r w:rsidRPr="00B57AEA">
              <w:rPr>
                <w:sz w:val="18"/>
                <w:szCs w:val="18"/>
              </w:rPr>
              <w:t>/</w:t>
            </w:r>
            <w:r w:rsidRPr="00B57AE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8A3D83" w:rsidRDefault="00FA1138" w:rsidP="00FA1138">
            <w:pPr>
              <w:spacing w:line="260" w:lineRule="exact"/>
              <w:rPr>
                <w:rFonts w:hAnsi="宋体"/>
                <w:sz w:val="18"/>
                <w:szCs w:val="18"/>
              </w:rPr>
            </w:pPr>
            <w:r w:rsidRPr="008A3D83">
              <w:rPr>
                <w:rFonts w:hAnsi="宋体" w:hint="eastAsia"/>
                <w:sz w:val="18"/>
                <w:szCs w:val="18"/>
              </w:rPr>
              <w:t>时</w:t>
            </w:r>
            <w:r w:rsidRPr="008A3D83">
              <w:rPr>
                <w:rFonts w:hAnsi="宋体"/>
                <w:sz w:val="18"/>
                <w:szCs w:val="18"/>
              </w:rPr>
              <w:t xml:space="preserve">  </w:t>
            </w:r>
            <w:r w:rsidRPr="008A3D83">
              <w:rPr>
                <w:rFonts w:hAnsi="宋体" w:hint="eastAsia"/>
                <w:sz w:val="18"/>
                <w:szCs w:val="18"/>
              </w:rPr>
              <w:t>间：</w:t>
            </w:r>
            <w:r w:rsidRPr="008A3D83">
              <w:rPr>
                <w:sz w:val="18"/>
                <w:szCs w:val="18"/>
              </w:rPr>
              <w:t>201</w:t>
            </w:r>
            <w:r w:rsidR="003934FD" w:rsidRPr="008A3D83">
              <w:rPr>
                <w:rFonts w:hint="eastAsia"/>
                <w:sz w:val="18"/>
                <w:szCs w:val="18"/>
              </w:rPr>
              <w:t>9</w:t>
            </w:r>
            <w:r w:rsidRPr="008A3D83">
              <w:rPr>
                <w:rFonts w:hAnsi="宋体" w:hint="eastAsia"/>
                <w:sz w:val="18"/>
                <w:szCs w:val="18"/>
              </w:rPr>
              <w:t>年</w:t>
            </w:r>
            <w:r w:rsidR="008A3D83" w:rsidRPr="008A3D83">
              <w:rPr>
                <w:rFonts w:hAnsi="宋体" w:hint="eastAsia"/>
                <w:sz w:val="18"/>
                <w:szCs w:val="18"/>
              </w:rPr>
              <w:t>10</w:t>
            </w:r>
            <w:r w:rsidRPr="008A3D83">
              <w:rPr>
                <w:rFonts w:hAnsi="宋体" w:hint="eastAsia"/>
                <w:sz w:val="18"/>
                <w:szCs w:val="18"/>
              </w:rPr>
              <w:t>月</w:t>
            </w:r>
            <w:r w:rsidR="008A3D83" w:rsidRPr="008A3D83">
              <w:rPr>
                <w:rFonts w:hAnsi="宋体" w:hint="eastAsia"/>
                <w:sz w:val="18"/>
                <w:szCs w:val="18"/>
              </w:rPr>
              <w:t>10</w:t>
            </w:r>
            <w:r w:rsidRPr="008A3D83">
              <w:rPr>
                <w:rFonts w:hAnsi="宋体" w:hint="eastAsia"/>
                <w:sz w:val="18"/>
                <w:szCs w:val="18"/>
              </w:rPr>
              <w:t>日上午</w:t>
            </w:r>
            <w:r w:rsidR="009A4395" w:rsidRPr="008A3D83">
              <w:rPr>
                <w:rFonts w:hint="eastAsia"/>
                <w:sz w:val="18"/>
                <w:szCs w:val="18"/>
              </w:rPr>
              <w:t>10:00</w:t>
            </w:r>
            <w:r w:rsidRPr="008A3D83">
              <w:rPr>
                <w:rFonts w:hAnsi="宋体" w:hint="eastAsia"/>
                <w:sz w:val="18"/>
                <w:szCs w:val="18"/>
              </w:rPr>
              <w:t>止（北京时间）</w:t>
            </w:r>
          </w:p>
          <w:p w:rsidR="00FA1138" w:rsidRPr="008A3D83" w:rsidRDefault="00FA1138" w:rsidP="00FA1138">
            <w:pPr>
              <w:spacing w:line="260" w:lineRule="exact"/>
              <w:rPr>
                <w:sz w:val="18"/>
                <w:szCs w:val="18"/>
              </w:rPr>
            </w:pPr>
            <w:r w:rsidRPr="008A3D83">
              <w:rPr>
                <w:rFonts w:hAnsi="宋体" w:hint="eastAsia"/>
                <w:sz w:val="18"/>
                <w:szCs w:val="18"/>
              </w:rPr>
              <w:t>地</w:t>
            </w:r>
            <w:r w:rsidRPr="008A3D83">
              <w:rPr>
                <w:rFonts w:hAnsi="宋体"/>
                <w:sz w:val="18"/>
                <w:szCs w:val="18"/>
              </w:rPr>
              <w:t xml:space="preserve">  </w:t>
            </w:r>
            <w:r w:rsidRPr="008A3D83">
              <w:rPr>
                <w:rFonts w:hAnsi="宋体" w:hint="eastAsia"/>
                <w:sz w:val="18"/>
                <w:szCs w:val="18"/>
              </w:rPr>
              <w:t>点：</w:t>
            </w:r>
            <w:r w:rsidRPr="008A3D83">
              <w:rPr>
                <w:rFonts w:hint="eastAsia"/>
                <w:sz w:val="18"/>
                <w:szCs w:val="18"/>
              </w:rPr>
              <w:t>阳春市宏建工程项目服务有限公司四楼（阳春市春城街道城云路</w:t>
            </w:r>
            <w:r w:rsidRPr="008A3D83">
              <w:rPr>
                <w:sz w:val="18"/>
                <w:szCs w:val="18"/>
              </w:rPr>
              <w:t>272</w:t>
            </w:r>
            <w:r w:rsidRPr="008A3D83">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8A3D83" w:rsidRDefault="00FA1138" w:rsidP="00FA1138">
            <w:pPr>
              <w:spacing w:line="260" w:lineRule="exact"/>
              <w:rPr>
                <w:rFonts w:hAnsi="宋体"/>
                <w:sz w:val="18"/>
                <w:szCs w:val="18"/>
              </w:rPr>
            </w:pPr>
            <w:r w:rsidRPr="008A3D83">
              <w:rPr>
                <w:rFonts w:hAnsi="宋体" w:hint="eastAsia"/>
                <w:sz w:val="18"/>
                <w:szCs w:val="18"/>
              </w:rPr>
              <w:t>时</w:t>
            </w:r>
            <w:r w:rsidRPr="008A3D83">
              <w:rPr>
                <w:rFonts w:hAnsi="宋体"/>
                <w:sz w:val="18"/>
                <w:szCs w:val="18"/>
              </w:rPr>
              <w:t xml:space="preserve">  </w:t>
            </w:r>
            <w:r w:rsidRPr="008A3D83">
              <w:rPr>
                <w:rFonts w:hAnsi="宋体" w:hint="eastAsia"/>
                <w:sz w:val="18"/>
                <w:szCs w:val="18"/>
              </w:rPr>
              <w:t>间：</w:t>
            </w:r>
            <w:r w:rsidR="009A4395" w:rsidRPr="008A3D83">
              <w:rPr>
                <w:sz w:val="18"/>
                <w:szCs w:val="18"/>
              </w:rPr>
              <w:t>201</w:t>
            </w:r>
            <w:r w:rsidR="003934FD" w:rsidRPr="008A3D83">
              <w:rPr>
                <w:rFonts w:hint="eastAsia"/>
                <w:sz w:val="18"/>
                <w:szCs w:val="18"/>
              </w:rPr>
              <w:t>9</w:t>
            </w:r>
            <w:r w:rsidR="009A4395" w:rsidRPr="008A3D83">
              <w:rPr>
                <w:rFonts w:hAnsi="宋体" w:hint="eastAsia"/>
                <w:sz w:val="18"/>
                <w:szCs w:val="18"/>
              </w:rPr>
              <w:t>年</w:t>
            </w:r>
            <w:r w:rsidR="008A3D83" w:rsidRPr="008A3D83">
              <w:rPr>
                <w:rFonts w:hAnsi="宋体" w:hint="eastAsia"/>
                <w:sz w:val="18"/>
                <w:szCs w:val="18"/>
              </w:rPr>
              <w:t>10</w:t>
            </w:r>
            <w:r w:rsidR="009A4395" w:rsidRPr="008A3D83">
              <w:rPr>
                <w:rFonts w:hAnsi="宋体" w:hint="eastAsia"/>
                <w:sz w:val="18"/>
                <w:szCs w:val="18"/>
              </w:rPr>
              <w:t>月</w:t>
            </w:r>
            <w:r w:rsidR="008A3D83" w:rsidRPr="008A3D83">
              <w:rPr>
                <w:rFonts w:hAnsi="宋体" w:hint="eastAsia"/>
                <w:sz w:val="18"/>
                <w:szCs w:val="18"/>
              </w:rPr>
              <w:t>10</w:t>
            </w:r>
            <w:r w:rsidR="009A4395" w:rsidRPr="008A3D83">
              <w:rPr>
                <w:rFonts w:hAnsi="宋体" w:hint="eastAsia"/>
                <w:sz w:val="18"/>
                <w:szCs w:val="18"/>
              </w:rPr>
              <w:t>日上午</w:t>
            </w:r>
            <w:r w:rsidR="009A4395" w:rsidRPr="008A3D83">
              <w:rPr>
                <w:rFonts w:hint="eastAsia"/>
                <w:sz w:val="18"/>
                <w:szCs w:val="18"/>
              </w:rPr>
              <w:t>10:00</w:t>
            </w:r>
            <w:r w:rsidRPr="008A3D83">
              <w:rPr>
                <w:rFonts w:hAnsi="宋体" w:hint="eastAsia"/>
                <w:sz w:val="18"/>
                <w:szCs w:val="18"/>
              </w:rPr>
              <w:t>开始（北京时间）</w:t>
            </w:r>
          </w:p>
          <w:p w:rsidR="00FA1138" w:rsidRPr="008A3D83" w:rsidRDefault="00FA1138" w:rsidP="00A24F66">
            <w:pPr>
              <w:spacing w:line="260" w:lineRule="exact"/>
              <w:rPr>
                <w:sz w:val="18"/>
                <w:szCs w:val="18"/>
              </w:rPr>
            </w:pPr>
            <w:r w:rsidRPr="008A3D83">
              <w:rPr>
                <w:rFonts w:hAnsi="宋体" w:hint="eastAsia"/>
                <w:sz w:val="18"/>
                <w:szCs w:val="18"/>
              </w:rPr>
              <w:t>地</w:t>
            </w:r>
            <w:r w:rsidRPr="008A3D83">
              <w:rPr>
                <w:rFonts w:hAnsi="宋体"/>
                <w:sz w:val="18"/>
                <w:szCs w:val="18"/>
              </w:rPr>
              <w:t xml:space="preserve">  </w:t>
            </w:r>
            <w:r w:rsidRPr="008A3D83">
              <w:rPr>
                <w:rFonts w:hAnsi="宋体" w:hint="eastAsia"/>
                <w:sz w:val="18"/>
                <w:szCs w:val="18"/>
              </w:rPr>
              <w:t>点：</w:t>
            </w:r>
            <w:r w:rsidRPr="008A3D83">
              <w:rPr>
                <w:rFonts w:hint="eastAsia"/>
                <w:sz w:val="18"/>
                <w:szCs w:val="18"/>
              </w:rPr>
              <w:t>阳春市宏建工程项目服务有限公司</w:t>
            </w:r>
            <w:r w:rsidR="00A24F66" w:rsidRPr="008A3D83">
              <w:rPr>
                <w:rFonts w:hint="eastAsia"/>
                <w:sz w:val="18"/>
                <w:szCs w:val="18"/>
              </w:rPr>
              <w:t>五</w:t>
            </w:r>
            <w:r w:rsidRPr="008A3D83">
              <w:rPr>
                <w:rFonts w:hint="eastAsia"/>
                <w:sz w:val="18"/>
                <w:szCs w:val="18"/>
              </w:rPr>
              <w:t>楼（阳春市春城街道城云路</w:t>
            </w:r>
            <w:r w:rsidRPr="008A3D83">
              <w:rPr>
                <w:sz w:val="18"/>
                <w:szCs w:val="18"/>
              </w:rPr>
              <w:t>272</w:t>
            </w:r>
            <w:r w:rsidRPr="008A3D83">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D74E78" w:rsidRPr="00D74E78">
              <w:rPr>
                <w:rFonts w:hint="eastAsia"/>
                <w:bCs/>
                <w:sz w:val="18"/>
                <w:szCs w:val="18"/>
              </w:rPr>
              <w:t>阳春市交通运输局地方公路管理站</w:t>
            </w:r>
          </w:p>
          <w:p w:rsidR="00FA1138" w:rsidRPr="00B57AEA" w:rsidRDefault="00FA1138" w:rsidP="00D74E78">
            <w:pPr>
              <w:spacing w:line="260" w:lineRule="exact"/>
              <w:rPr>
                <w:rFonts w:hAnsi="宋体"/>
                <w:sz w:val="18"/>
                <w:szCs w:val="18"/>
              </w:rPr>
            </w:pPr>
            <w:r w:rsidRPr="00B57AEA">
              <w:rPr>
                <w:rFonts w:hAnsi="宋体" w:hint="eastAsia"/>
                <w:sz w:val="18"/>
                <w:szCs w:val="18"/>
              </w:rPr>
              <w:t>联系人：</w:t>
            </w:r>
            <w:r w:rsidR="00D74E78">
              <w:rPr>
                <w:rFonts w:hAnsi="宋体" w:hint="eastAsia"/>
                <w:sz w:val="18"/>
                <w:szCs w:val="18"/>
              </w:rPr>
              <w:t>吴</w:t>
            </w:r>
            <w:r w:rsidR="005A521F" w:rsidRPr="00B57AEA">
              <w:rPr>
                <w:rFonts w:hAnsi="宋体" w:hint="eastAsia"/>
                <w:sz w:val="18"/>
                <w:szCs w:val="18"/>
              </w:rPr>
              <w:t>先生</w:t>
            </w:r>
            <w:r w:rsidRPr="00B57AEA">
              <w:rPr>
                <w:rFonts w:hAnsi="宋体" w:hint="eastAsia"/>
                <w:sz w:val="18"/>
                <w:szCs w:val="18"/>
              </w:rPr>
              <w:t xml:space="preserve">                     </w:t>
            </w:r>
            <w:r w:rsidRPr="00B57AEA">
              <w:rPr>
                <w:rFonts w:hAnsi="宋体" w:hint="eastAsia"/>
                <w:sz w:val="18"/>
                <w:szCs w:val="18"/>
              </w:rPr>
              <w:t>电</w:t>
            </w:r>
            <w:r w:rsidRPr="00B57AEA">
              <w:rPr>
                <w:rFonts w:hAnsi="宋体" w:hint="eastAsia"/>
                <w:sz w:val="18"/>
                <w:szCs w:val="18"/>
              </w:rPr>
              <w:t xml:space="preserve">  </w:t>
            </w:r>
            <w:r w:rsidRPr="00B57AEA">
              <w:rPr>
                <w:rFonts w:hAnsi="宋体" w:hint="eastAsia"/>
                <w:sz w:val="18"/>
                <w:szCs w:val="18"/>
              </w:rPr>
              <w:t>话：</w:t>
            </w:r>
            <w:r w:rsidR="00D74E78">
              <w:rPr>
                <w:rFonts w:hAnsi="宋体" w:hint="eastAsia"/>
                <w:sz w:val="18"/>
                <w:szCs w:val="18"/>
              </w:rPr>
              <w:t>19928613677</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BE4AC1">
      <w:pPr>
        <w:pStyle w:val="2"/>
        <w:jc w:val="both"/>
        <w:rPr>
          <w:rFonts w:ascii="宋体-方正超大字符集" w:eastAsia="宋体-方正超大字符集" w:hAnsi="Times New Roman"/>
          <w:sz w:val="32"/>
        </w:rPr>
      </w:pPr>
    </w:p>
    <w:p w:rsidR="00D74E78" w:rsidRPr="00D74E78" w:rsidRDefault="003934FD" w:rsidP="00D74E78">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BD394A"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BD394A"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D74E78" w:rsidRPr="00D74E78" w:rsidRDefault="00D74E78" w:rsidP="00D74E78">
      <w:pPr>
        <w:numPr>
          <w:ilvl w:val="0"/>
          <w:numId w:val="3"/>
        </w:numPr>
        <w:tabs>
          <w:tab w:val="left" w:pos="624"/>
        </w:tabs>
        <w:autoSpaceDE w:val="0"/>
        <w:autoSpaceDN w:val="0"/>
        <w:adjustRightInd w:val="0"/>
        <w:spacing w:line="360" w:lineRule="auto"/>
      </w:pPr>
      <w:r w:rsidRPr="00D74E78">
        <w:rPr>
          <w:rFonts w:hint="eastAsia"/>
        </w:rPr>
        <w:t>供应商应具备《政府采购法》第二十二条规定的条件；</w:t>
      </w:r>
    </w:p>
    <w:p w:rsidR="00D74E78" w:rsidRPr="00D74E78" w:rsidRDefault="00D74E78" w:rsidP="00D74E78">
      <w:pPr>
        <w:numPr>
          <w:ilvl w:val="1"/>
          <w:numId w:val="17"/>
        </w:numPr>
        <w:tabs>
          <w:tab w:val="left" w:pos="624"/>
        </w:tabs>
        <w:spacing w:line="360" w:lineRule="auto"/>
        <w:rPr>
          <w:lang w:val="en-GB"/>
        </w:rPr>
      </w:pPr>
      <w:r w:rsidRPr="00D74E78">
        <w:rPr>
          <w:rFonts w:hint="eastAsia"/>
          <w:lang w:val="en-GB"/>
        </w:rPr>
        <w:t>具有</w:t>
      </w:r>
      <w:r w:rsidRPr="00D74E78">
        <w:rPr>
          <w:lang w:val="en-GB"/>
        </w:rPr>
        <w:t>独立</w:t>
      </w:r>
      <w:r w:rsidRPr="00D74E78">
        <w:rPr>
          <w:rFonts w:hint="eastAsia"/>
          <w:lang w:val="en-GB"/>
        </w:rPr>
        <w:t>承担民事责任的能力。（提供法人或者其他组织的营业执照等证明文件）</w:t>
      </w:r>
    </w:p>
    <w:p w:rsidR="00D74E78" w:rsidRPr="00D74E78" w:rsidRDefault="00D74E78" w:rsidP="00D74E78">
      <w:pPr>
        <w:numPr>
          <w:ilvl w:val="1"/>
          <w:numId w:val="17"/>
        </w:numPr>
        <w:tabs>
          <w:tab w:val="left" w:pos="624"/>
        </w:tabs>
        <w:spacing w:line="360" w:lineRule="auto"/>
        <w:rPr>
          <w:lang w:val="en-GB"/>
        </w:rPr>
      </w:pPr>
      <w:r w:rsidRPr="00D74E78">
        <w:rPr>
          <w:rFonts w:hint="eastAsia"/>
          <w:lang w:val="en-GB"/>
        </w:rPr>
        <w:t>具有良好的商业信誉和健全的财务会计制度；（提供</w:t>
      </w:r>
      <w:r w:rsidRPr="00D74E78">
        <w:rPr>
          <w:rFonts w:hint="eastAsia"/>
          <w:lang w:val="en-GB"/>
        </w:rPr>
        <w:t>201</w:t>
      </w:r>
      <w:r w:rsidR="00ED70ED">
        <w:rPr>
          <w:rFonts w:hint="eastAsia"/>
          <w:lang w:val="en-GB"/>
        </w:rPr>
        <w:t>8</w:t>
      </w:r>
      <w:r w:rsidRPr="00D74E78">
        <w:rPr>
          <w:rFonts w:hint="eastAsia"/>
          <w:lang w:val="en-GB"/>
        </w:rPr>
        <w:t>年的财务状况报表或报价人新注册成立的最近一个月或季度财务状况报表）</w:t>
      </w:r>
    </w:p>
    <w:p w:rsidR="00D74E78" w:rsidRPr="00D74E78" w:rsidRDefault="00D74E78" w:rsidP="00D74E78">
      <w:pPr>
        <w:numPr>
          <w:ilvl w:val="1"/>
          <w:numId w:val="17"/>
        </w:numPr>
        <w:tabs>
          <w:tab w:val="left" w:pos="624"/>
        </w:tabs>
        <w:spacing w:line="360" w:lineRule="auto"/>
        <w:rPr>
          <w:lang w:val="en-GB"/>
        </w:rPr>
      </w:pPr>
      <w:r w:rsidRPr="00D74E78">
        <w:rPr>
          <w:rFonts w:hint="eastAsia"/>
          <w:lang w:val="en-GB"/>
        </w:rPr>
        <w:t>有已发缴纳税收和社会保障资金的良好记录；（提供</w:t>
      </w:r>
      <w:r w:rsidRPr="00D74E78">
        <w:rPr>
          <w:rFonts w:hint="eastAsia"/>
          <w:lang w:val="en-GB"/>
        </w:rPr>
        <w:t>201</w:t>
      </w:r>
      <w:r w:rsidR="00ED70ED">
        <w:rPr>
          <w:rFonts w:hint="eastAsia"/>
          <w:lang w:val="en-GB"/>
        </w:rPr>
        <w:t>8</w:t>
      </w:r>
      <w:r w:rsidRPr="00D74E78">
        <w:rPr>
          <w:rFonts w:hint="eastAsia"/>
          <w:lang w:val="en-GB"/>
        </w:rPr>
        <w:t>年以来任意一个月缴纳社保的证明材料）</w:t>
      </w:r>
    </w:p>
    <w:p w:rsidR="00D74E78" w:rsidRPr="00D74E78" w:rsidRDefault="00D74E78" w:rsidP="00D74E78">
      <w:pPr>
        <w:numPr>
          <w:ilvl w:val="1"/>
          <w:numId w:val="17"/>
        </w:numPr>
        <w:tabs>
          <w:tab w:val="left" w:pos="624"/>
        </w:tabs>
        <w:spacing w:line="360" w:lineRule="auto"/>
        <w:rPr>
          <w:lang w:val="en-GB"/>
        </w:rPr>
      </w:pPr>
      <w:r w:rsidRPr="00D74E78">
        <w:rPr>
          <w:rFonts w:hint="eastAsia"/>
          <w:lang w:val="en-GB"/>
        </w:rPr>
        <w:t>参加政府采购活动前三年内，在经营活动中没有重大违法记录；（提供书面声明）</w:t>
      </w:r>
    </w:p>
    <w:p w:rsidR="00D74E78" w:rsidRPr="00D74E78" w:rsidRDefault="00D74E78" w:rsidP="00D74E78">
      <w:pPr>
        <w:numPr>
          <w:ilvl w:val="1"/>
          <w:numId w:val="17"/>
        </w:numPr>
        <w:tabs>
          <w:tab w:val="left" w:pos="624"/>
        </w:tabs>
        <w:spacing w:line="360" w:lineRule="auto"/>
        <w:rPr>
          <w:lang w:val="en-GB"/>
        </w:rPr>
      </w:pPr>
      <w:r w:rsidRPr="00D74E78">
        <w:rPr>
          <w:rFonts w:hint="eastAsia"/>
          <w:lang w:val="en-GB"/>
        </w:rPr>
        <w:t>法律、行政法规规定的其他条件。</w:t>
      </w:r>
    </w:p>
    <w:p w:rsidR="00D74E78" w:rsidRPr="00D74E78" w:rsidRDefault="00D74E78" w:rsidP="00D74E78">
      <w:pPr>
        <w:numPr>
          <w:ilvl w:val="0"/>
          <w:numId w:val="3"/>
        </w:numPr>
        <w:tabs>
          <w:tab w:val="left" w:pos="624"/>
        </w:tabs>
        <w:autoSpaceDE w:val="0"/>
        <w:autoSpaceDN w:val="0"/>
        <w:adjustRightInd w:val="0"/>
        <w:spacing w:line="360" w:lineRule="auto"/>
      </w:pPr>
      <w:r w:rsidRPr="00D74E78">
        <w:rPr>
          <w:rFonts w:hint="eastAsia"/>
        </w:rPr>
        <w:t>在中华人民共和国境内注册的能独立承担民事责任的法人或其他组织，并取得合法工商营业执照，并具有相关经营范围；</w:t>
      </w:r>
    </w:p>
    <w:p w:rsidR="00D74E78" w:rsidRPr="00D74E78" w:rsidRDefault="00D74E78" w:rsidP="00D74E78">
      <w:pPr>
        <w:numPr>
          <w:ilvl w:val="0"/>
          <w:numId w:val="3"/>
        </w:numPr>
        <w:tabs>
          <w:tab w:val="left" w:pos="624"/>
        </w:tabs>
        <w:autoSpaceDE w:val="0"/>
        <w:autoSpaceDN w:val="0"/>
        <w:adjustRightInd w:val="0"/>
        <w:spacing w:line="360" w:lineRule="auto"/>
      </w:pPr>
      <w:r w:rsidRPr="00D74E78">
        <w:rPr>
          <w:rFonts w:hint="eastAsia"/>
        </w:rPr>
        <w:t>为保证本项目顺利实施，要求报价人充分自行了解项目需求和任何其他足以影响报价的情况。</w:t>
      </w:r>
    </w:p>
    <w:p w:rsidR="00D74E78" w:rsidRPr="00D74E78" w:rsidRDefault="00D74E78" w:rsidP="00D74E78">
      <w:pPr>
        <w:numPr>
          <w:ilvl w:val="0"/>
          <w:numId w:val="3"/>
        </w:numPr>
        <w:tabs>
          <w:tab w:val="left" w:pos="624"/>
        </w:tabs>
        <w:autoSpaceDE w:val="0"/>
        <w:autoSpaceDN w:val="0"/>
        <w:adjustRightInd w:val="0"/>
        <w:spacing w:line="360" w:lineRule="auto"/>
      </w:pPr>
      <w:r w:rsidRPr="00D74E78">
        <w:rPr>
          <w:rFonts w:hint="eastAsia"/>
        </w:rPr>
        <w:t>本项目不接受联合体投标。</w:t>
      </w:r>
    </w:p>
    <w:p w:rsidR="003934FD" w:rsidRPr="00B57AEA" w:rsidRDefault="003934FD" w:rsidP="003934FD">
      <w:pPr>
        <w:spacing w:line="360" w:lineRule="auto"/>
        <w:rPr>
          <w:color w:val="FF0000"/>
        </w:rPr>
      </w:pP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BD394A"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BD394A"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D74E78" w:rsidRPr="00840CC2" w:rsidRDefault="00D74E78" w:rsidP="00D74E78">
      <w:pPr>
        <w:numPr>
          <w:ilvl w:val="0"/>
          <w:numId w:val="26"/>
        </w:numPr>
        <w:tabs>
          <w:tab w:val="left" w:pos="624"/>
        </w:tabs>
        <w:autoSpaceDE w:val="0"/>
        <w:autoSpaceDN w:val="0"/>
        <w:adjustRightInd w:val="0"/>
        <w:spacing w:line="360" w:lineRule="auto"/>
        <w:rPr>
          <w:b/>
          <w:sz w:val="24"/>
          <w:szCs w:val="24"/>
        </w:rPr>
      </w:pPr>
      <w:r w:rsidRPr="00840CC2">
        <w:rPr>
          <w:rFonts w:hint="eastAsia"/>
          <w:b/>
          <w:sz w:val="24"/>
          <w:szCs w:val="24"/>
        </w:rPr>
        <w:t>项目说明：</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本项目为：阳春市交通运输局地方公路管理站</w:t>
      </w:r>
      <w:r w:rsidRPr="00D74E78">
        <w:rPr>
          <w:rFonts w:hint="eastAsia"/>
          <w:lang w:val="en-GB"/>
        </w:rPr>
        <w:t>S539</w:t>
      </w:r>
      <w:r w:rsidRPr="00D74E78">
        <w:rPr>
          <w:rFonts w:hint="eastAsia"/>
          <w:lang w:val="en-GB"/>
        </w:rPr>
        <w:t>线（原</w:t>
      </w:r>
      <w:r w:rsidRPr="00D74E78">
        <w:rPr>
          <w:rFonts w:hint="eastAsia"/>
          <w:lang w:val="en-GB"/>
        </w:rPr>
        <w:t>X601</w:t>
      </w:r>
      <w:r w:rsidRPr="00D74E78">
        <w:rPr>
          <w:rFonts w:hint="eastAsia"/>
          <w:lang w:val="en-GB"/>
        </w:rPr>
        <w:t>线，三湖</w:t>
      </w:r>
      <w:r w:rsidRPr="00D74E78">
        <w:rPr>
          <w:rFonts w:hint="eastAsia"/>
          <w:lang w:val="en-GB"/>
        </w:rPr>
        <w:t>-</w:t>
      </w:r>
      <w:r w:rsidRPr="00D74E78">
        <w:rPr>
          <w:rFonts w:hint="eastAsia"/>
          <w:lang w:val="en-GB"/>
        </w:rPr>
        <w:t>大岗坪）公路两旁桉树林木转让项目。</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项目预算：人民币</w:t>
      </w:r>
      <w:r w:rsidRPr="00D74E78">
        <w:rPr>
          <w:rFonts w:hint="eastAsia"/>
          <w:lang w:val="en-GB"/>
        </w:rPr>
        <w:t>221,900</w:t>
      </w:r>
      <w:r w:rsidRPr="00D74E78">
        <w:rPr>
          <w:rFonts w:hint="eastAsia"/>
          <w:lang w:val="en-GB"/>
        </w:rPr>
        <w:t>元。</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投标人应对项目所有内容进行投标，不允许只对其中部分内容进行投标。</w:t>
      </w:r>
    </w:p>
    <w:p w:rsidR="00D74E78" w:rsidRPr="00840CC2" w:rsidRDefault="00D74E78" w:rsidP="00D74E78">
      <w:pPr>
        <w:numPr>
          <w:ilvl w:val="0"/>
          <w:numId w:val="26"/>
        </w:numPr>
        <w:tabs>
          <w:tab w:val="left" w:pos="624"/>
        </w:tabs>
        <w:autoSpaceDE w:val="0"/>
        <w:autoSpaceDN w:val="0"/>
        <w:adjustRightInd w:val="0"/>
        <w:spacing w:line="360" w:lineRule="auto"/>
        <w:rPr>
          <w:b/>
          <w:sz w:val="24"/>
          <w:szCs w:val="24"/>
        </w:rPr>
      </w:pPr>
      <w:r w:rsidRPr="00840CC2">
        <w:rPr>
          <w:rFonts w:hint="eastAsia"/>
          <w:b/>
          <w:sz w:val="24"/>
          <w:szCs w:val="24"/>
        </w:rPr>
        <w:t>采购项目内容及技术要求：</w:t>
      </w:r>
    </w:p>
    <w:p w:rsidR="00D74E78" w:rsidRPr="00D74E78" w:rsidRDefault="00D74E78" w:rsidP="00D74E78">
      <w:pPr>
        <w:pStyle w:val="af2"/>
        <w:numPr>
          <w:ilvl w:val="0"/>
          <w:numId w:val="27"/>
        </w:numPr>
        <w:tabs>
          <w:tab w:val="left" w:pos="624"/>
        </w:tabs>
        <w:spacing w:line="360" w:lineRule="auto"/>
        <w:ind w:firstLineChars="0"/>
        <w:rPr>
          <w:vanish/>
          <w:lang w:val="en-GB"/>
        </w:rPr>
      </w:pP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项目实施范围</w:t>
      </w:r>
    </w:p>
    <w:p w:rsidR="00D74E78" w:rsidRPr="00D74E78" w:rsidRDefault="00D74E78" w:rsidP="00ED70ED">
      <w:pPr>
        <w:spacing w:line="360" w:lineRule="auto"/>
        <w:ind w:left="624"/>
        <w:rPr>
          <w:lang w:val="en-GB"/>
        </w:rPr>
      </w:pPr>
      <w:r w:rsidRPr="00D74E78">
        <w:rPr>
          <w:rFonts w:hint="eastAsia"/>
          <w:lang w:val="en-GB"/>
        </w:rPr>
        <w:t>桉树砍伐清理范围区为阳春市交通运输局地方公路管理站位于</w:t>
      </w:r>
      <w:r w:rsidRPr="00D74E78">
        <w:rPr>
          <w:rFonts w:hint="eastAsia"/>
          <w:lang w:val="en-GB"/>
        </w:rPr>
        <w:t>S5369</w:t>
      </w:r>
      <w:r w:rsidRPr="00D74E78">
        <w:rPr>
          <w:rFonts w:hint="eastAsia"/>
          <w:lang w:val="en-GB"/>
        </w:rPr>
        <w:t>线（原</w:t>
      </w:r>
      <w:r w:rsidRPr="00D74E78">
        <w:rPr>
          <w:rFonts w:hint="eastAsia"/>
          <w:lang w:val="en-GB"/>
        </w:rPr>
        <w:t>X601</w:t>
      </w:r>
      <w:r w:rsidRPr="00D74E78">
        <w:rPr>
          <w:rFonts w:hint="eastAsia"/>
          <w:lang w:val="en-GB"/>
        </w:rPr>
        <w:t>线，三湖</w:t>
      </w:r>
      <w:r w:rsidRPr="00D74E78">
        <w:rPr>
          <w:rFonts w:hint="eastAsia"/>
          <w:lang w:val="en-GB"/>
        </w:rPr>
        <w:t>-</w:t>
      </w:r>
      <w:r w:rsidRPr="00D74E78">
        <w:rPr>
          <w:rFonts w:hint="eastAsia"/>
          <w:lang w:val="en-GB"/>
        </w:rPr>
        <w:t>大岗坪）公路两旁的桉树林木，路长</w:t>
      </w:r>
      <w:r w:rsidRPr="00D74E78">
        <w:rPr>
          <w:rFonts w:hint="eastAsia"/>
          <w:lang w:val="en-GB"/>
        </w:rPr>
        <w:t>24.90</w:t>
      </w:r>
      <w:r w:rsidRPr="00D74E78">
        <w:rPr>
          <w:rFonts w:hint="eastAsia"/>
          <w:lang w:val="en-GB"/>
        </w:rPr>
        <w:t>公里。主要树种：桉树（种类为</w:t>
      </w:r>
      <w:r w:rsidRPr="00D74E78">
        <w:rPr>
          <w:rFonts w:hint="eastAsia"/>
          <w:lang w:val="en-GB"/>
        </w:rPr>
        <w:t>U6</w:t>
      </w:r>
      <w:r w:rsidRPr="00D74E78">
        <w:rPr>
          <w:rFonts w:hint="eastAsia"/>
          <w:lang w:val="en-GB"/>
        </w:rPr>
        <w:t>）。桉树平均树高</w:t>
      </w:r>
      <w:r w:rsidRPr="00D74E78">
        <w:rPr>
          <w:rFonts w:hint="eastAsia"/>
          <w:lang w:val="en-GB"/>
        </w:rPr>
        <w:t>11</w:t>
      </w:r>
      <w:r w:rsidRPr="00D74E78">
        <w:rPr>
          <w:rFonts w:hint="eastAsia"/>
          <w:lang w:val="en-GB"/>
        </w:rPr>
        <w:t>米，平均胸径</w:t>
      </w:r>
      <w:r w:rsidRPr="00D74E78">
        <w:rPr>
          <w:rFonts w:hint="eastAsia"/>
          <w:lang w:val="en-GB"/>
        </w:rPr>
        <w:t>13CM</w:t>
      </w:r>
      <w:r w:rsidRPr="00D74E78">
        <w:rPr>
          <w:rFonts w:hint="eastAsia"/>
          <w:lang w:val="en-GB"/>
        </w:rPr>
        <w:t>，蓄积量</w:t>
      </w:r>
      <w:r w:rsidRPr="00D74E78">
        <w:rPr>
          <w:rFonts w:hint="eastAsia"/>
          <w:lang w:val="en-GB"/>
        </w:rPr>
        <w:t>1234.09m</w:t>
      </w:r>
      <w:r w:rsidRPr="00D74E78">
        <w:rPr>
          <w:rFonts w:hint="eastAsia"/>
          <w:lang w:val="en-GB"/>
        </w:rPr>
        <w:t>³，材积</w:t>
      </w:r>
      <w:r w:rsidRPr="00D74E78">
        <w:rPr>
          <w:rFonts w:hint="eastAsia"/>
          <w:lang w:val="en-GB"/>
        </w:rPr>
        <w:t>572.62m</w:t>
      </w:r>
      <w:r w:rsidRPr="00D74E78">
        <w:rPr>
          <w:rFonts w:hint="eastAsia"/>
          <w:lang w:val="en-GB"/>
        </w:rPr>
        <w:t>³，薪材</w:t>
      </w:r>
      <w:r w:rsidRPr="00D74E78">
        <w:rPr>
          <w:rFonts w:hint="eastAsia"/>
          <w:lang w:val="en-GB"/>
        </w:rPr>
        <w:t>325.15m</w:t>
      </w:r>
      <w:r w:rsidRPr="00D74E78">
        <w:rPr>
          <w:rFonts w:hint="eastAsia"/>
          <w:lang w:val="en-GB"/>
        </w:rPr>
        <w:t>³。</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项目质量要求</w:t>
      </w:r>
    </w:p>
    <w:p w:rsidR="00D74E78" w:rsidRPr="00D74E78" w:rsidRDefault="00D74E78" w:rsidP="00ED70ED">
      <w:pPr>
        <w:spacing w:line="360" w:lineRule="auto"/>
        <w:ind w:left="624"/>
        <w:rPr>
          <w:lang w:val="en-GB"/>
        </w:rPr>
      </w:pPr>
      <w:r w:rsidRPr="00D74E78">
        <w:rPr>
          <w:rFonts w:hint="eastAsia"/>
          <w:lang w:val="en-GB"/>
        </w:rPr>
        <w:t>本项目必须按照技术要求标准进行砍伐。</w:t>
      </w:r>
      <w:r w:rsidR="008A3D83">
        <w:rPr>
          <w:rFonts w:hint="eastAsia"/>
          <w:lang w:val="en-GB"/>
        </w:rPr>
        <w:t>确定成交的供应商</w:t>
      </w:r>
      <w:r w:rsidRPr="00D74E78">
        <w:rPr>
          <w:rFonts w:hint="eastAsia"/>
          <w:lang w:val="en-GB"/>
        </w:rPr>
        <w:t>在砍伐过程中出现质量不符合技术要求和相关规定的，</w:t>
      </w:r>
      <w:r w:rsidR="008A3D83">
        <w:rPr>
          <w:rFonts w:hint="eastAsia"/>
          <w:lang w:val="en-GB"/>
        </w:rPr>
        <w:t>确定成交的供应商</w:t>
      </w:r>
      <w:r w:rsidRPr="00D74E78">
        <w:rPr>
          <w:rFonts w:hint="eastAsia"/>
          <w:lang w:val="en-GB"/>
        </w:rPr>
        <w:t>必须执行采购人提出的停工或返工等整改要求，并承担由此产生的所有费用。</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管理要求</w:t>
      </w:r>
    </w:p>
    <w:p w:rsidR="00D74E78" w:rsidRPr="00D74E78" w:rsidRDefault="008A3D83" w:rsidP="00ED70ED">
      <w:pPr>
        <w:spacing w:line="360" w:lineRule="auto"/>
        <w:ind w:left="624"/>
        <w:rPr>
          <w:lang w:val="en-GB"/>
        </w:rPr>
      </w:pPr>
      <w:r>
        <w:rPr>
          <w:rFonts w:hint="eastAsia"/>
          <w:lang w:val="en-GB"/>
        </w:rPr>
        <w:t>确定成交的供应商</w:t>
      </w:r>
      <w:r w:rsidR="00D74E78" w:rsidRPr="00D74E78">
        <w:rPr>
          <w:rFonts w:hint="eastAsia"/>
          <w:lang w:val="en-GB"/>
        </w:rPr>
        <w:t>必须建立报告制度，定期向采购人汇报项目进展情况，成交人加强管理制度，砍伐时应确保安全。</w:t>
      </w:r>
    </w:p>
    <w:p w:rsidR="00D74E78" w:rsidRPr="00D74E78" w:rsidRDefault="00D74E78" w:rsidP="00D74E78">
      <w:pPr>
        <w:numPr>
          <w:ilvl w:val="1"/>
          <w:numId w:val="27"/>
        </w:numPr>
        <w:tabs>
          <w:tab w:val="left" w:pos="624"/>
        </w:tabs>
        <w:spacing w:line="360" w:lineRule="auto"/>
        <w:rPr>
          <w:lang w:val="en-GB"/>
        </w:rPr>
      </w:pPr>
      <w:r w:rsidRPr="00D74E78">
        <w:rPr>
          <w:rFonts w:hint="eastAsia"/>
          <w:lang w:val="en-GB"/>
        </w:rPr>
        <w:t>技术指标</w:t>
      </w:r>
    </w:p>
    <w:p w:rsidR="00D74E78" w:rsidRPr="00ED70ED" w:rsidRDefault="00D74E78" w:rsidP="00ED70ED">
      <w:pPr>
        <w:pStyle w:val="af2"/>
        <w:numPr>
          <w:ilvl w:val="0"/>
          <w:numId w:val="28"/>
        </w:numPr>
        <w:spacing w:line="360" w:lineRule="auto"/>
        <w:ind w:firstLineChars="0"/>
        <w:rPr>
          <w:lang w:val="en-GB"/>
        </w:rPr>
      </w:pPr>
      <w:r w:rsidRPr="00ED70ED">
        <w:rPr>
          <w:rFonts w:hint="eastAsia"/>
          <w:lang w:val="en-GB"/>
        </w:rPr>
        <w:lastRenderedPageBreak/>
        <w:t>服务期为</w:t>
      </w:r>
      <w:r w:rsidRPr="00ED70ED">
        <w:rPr>
          <w:rFonts w:hint="eastAsia"/>
          <w:lang w:val="en-GB"/>
        </w:rPr>
        <w:t>30</w:t>
      </w:r>
      <w:r w:rsidRPr="00ED70ED">
        <w:rPr>
          <w:rFonts w:hint="eastAsia"/>
          <w:lang w:val="en-GB"/>
        </w:rPr>
        <w:t>日历天，服务期内将制定范围内的桉树全部砍伐清除，清除率达</w:t>
      </w:r>
      <w:r w:rsidRPr="00ED70ED">
        <w:rPr>
          <w:rFonts w:hint="eastAsia"/>
          <w:lang w:val="en-GB"/>
        </w:rPr>
        <w:t>100%</w:t>
      </w:r>
      <w:r w:rsidRPr="00ED70ED">
        <w:rPr>
          <w:rFonts w:hint="eastAsia"/>
          <w:lang w:val="en-GB"/>
        </w:rPr>
        <w:t>。</w:t>
      </w:r>
    </w:p>
    <w:p w:rsidR="00D74E78" w:rsidRPr="00ED70ED" w:rsidRDefault="00D74E78" w:rsidP="00ED70ED">
      <w:pPr>
        <w:pStyle w:val="af2"/>
        <w:numPr>
          <w:ilvl w:val="0"/>
          <w:numId w:val="28"/>
        </w:numPr>
        <w:spacing w:line="360" w:lineRule="auto"/>
        <w:ind w:firstLineChars="0"/>
        <w:rPr>
          <w:lang w:val="en-GB"/>
        </w:rPr>
      </w:pPr>
      <w:r w:rsidRPr="00ED70ED">
        <w:rPr>
          <w:rFonts w:hint="eastAsia"/>
          <w:lang w:val="en-GB"/>
        </w:rPr>
        <w:t>伐倒的桉树安全处置及伐桩合格率达</w:t>
      </w:r>
      <w:r w:rsidRPr="00ED70ED">
        <w:rPr>
          <w:rFonts w:hint="eastAsia"/>
          <w:lang w:val="en-GB"/>
        </w:rPr>
        <w:t>98%</w:t>
      </w:r>
      <w:r w:rsidRPr="00ED70ED">
        <w:rPr>
          <w:rFonts w:hint="eastAsia"/>
          <w:lang w:val="en-GB"/>
        </w:rPr>
        <w:t>以上。</w:t>
      </w:r>
    </w:p>
    <w:p w:rsidR="00D74E78" w:rsidRPr="00D74E78" w:rsidRDefault="00D74E78" w:rsidP="00ED70ED">
      <w:pPr>
        <w:numPr>
          <w:ilvl w:val="1"/>
          <w:numId w:val="27"/>
        </w:numPr>
        <w:tabs>
          <w:tab w:val="left" w:pos="624"/>
        </w:tabs>
        <w:spacing w:line="360" w:lineRule="auto"/>
        <w:rPr>
          <w:lang w:val="en-GB"/>
        </w:rPr>
      </w:pPr>
      <w:r w:rsidRPr="00D74E78">
        <w:rPr>
          <w:rFonts w:hint="eastAsia"/>
          <w:lang w:val="en-GB"/>
        </w:rPr>
        <w:t>安全责任</w:t>
      </w:r>
    </w:p>
    <w:p w:rsidR="00D74E78" w:rsidRPr="00ED70ED" w:rsidRDefault="008A3D83" w:rsidP="00ED70ED">
      <w:pPr>
        <w:tabs>
          <w:tab w:val="left" w:pos="624"/>
        </w:tabs>
        <w:spacing w:line="360" w:lineRule="auto"/>
        <w:ind w:left="624"/>
        <w:rPr>
          <w:lang w:val="en-GB"/>
        </w:rPr>
      </w:pPr>
      <w:r>
        <w:rPr>
          <w:rFonts w:hint="eastAsia"/>
          <w:lang w:val="en-GB"/>
        </w:rPr>
        <w:t>确定成交的供应商</w:t>
      </w:r>
      <w:r w:rsidR="00D74E78" w:rsidRPr="00D74E78">
        <w:rPr>
          <w:rFonts w:hint="eastAsia"/>
          <w:lang w:val="en-GB"/>
        </w:rPr>
        <w:t>应充分了解砍伐过程中存在的安全隐患并采取相应的预防措施，如发生安全责任事故，全部由</w:t>
      </w:r>
      <w:r>
        <w:rPr>
          <w:rFonts w:hint="eastAsia"/>
          <w:lang w:val="en-GB"/>
        </w:rPr>
        <w:t>确定成交的供应商</w:t>
      </w:r>
      <w:r w:rsidR="00D74E78" w:rsidRPr="00D74E78">
        <w:rPr>
          <w:rFonts w:hint="eastAsia"/>
          <w:lang w:val="en-GB"/>
        </w:rPr>
        <w:t>负责。在砍伐过程中，作业路段须按安全生产防范措施和按规范设置施工作业标志，必须安排专人指挥交通，确保道路车辆通行顺畅。</w:t>
      </w:r>
    </w:p>
    <w:p w:rsidR="00D74E78" w:rsidRPr="00840CC2" w:rsidRDefault="00D74E78" w:rsidP="00ED70ED">
      <w:pPr>
        <w:numPr>
          <w:ilvl w:val="0"/>
          <w:numId w:val="26"/>
        </w:numPr>
        <w:tabs>
          <w:tab w:val="left" w:pos="624"/>
        </w:tabs>
        <w:autoSpaceDE w:val="0"/>
        <w:autoSpaceDN w:val="0"/>
        <w:adjustRightInd w:val="0"/>
        <w:spacing w:line="360" w:lineRule="auto"/>
        <w:rPr>
          <w:b/>
          <w:sz w:val="24"/>
          <w:szCs w:val="24"/>
        </w:rPr>
      </w:pPr>
      <w:r w:rsidRPr="00840CC2">
        <w:rPr>
          <w:rFonts w:hint="eastAsia"/>
          <w:b/>
          <w:sz w:val="24"/>
          <w:szCs w:val="24"/>
        </w:rPr>
        <w:t>商务要求</w:t>
      </w:r>
    </w:p>
    <w:p w:rsidR="00ED70ED" w:rsidRPr="00ED70ED" w:rsidRDefault="00ED70ED" w:rsidP="00ED70ED">
      <w:pPr>
        <w:pStyle w:val="af2"/>
        <w:numPr>
          <w:ilvl w:val="0"/>
          <w:numId w:val="27"/>
        </w:numPr>
        <w:tabs>
          <w:tab w:val="left" w:pos="624"/>
        </w:tabs>
        <w:spacing w:line="360" w:lineRule="auto"/>
        <w:ind w:firstLineChars="0"/>
        <w:rPr>
          <w:vanish/>
          <w:sz w:val="24"/>
          <w:szCs w:val="24"/>
        </w:rPr>
      </w:pPr>
    </w:p>
    <w:p w:rsidR="00D74E78" w:rsidRPr="00ED70ED" w:rsidRDefault="00D74E78" w:rsidP="00ED70ED">
      <w:pPr>
        <w:numPr>
          <w:ilvl w:val="1"/>
          <w:numId w:val="27"/>
        </w:numPr>
        <w:tabs>
          <w:tab w:val="left" w:pos="624"/>
        </w:tabs>
        <w:spacing w:line="360" w:lineRule="auto"/>
        <w:rPr>
          <w:lang w:val="en-GB"/>
        </w:rPr>
      </w:pPr>
      <w:r w:rsidRPr="00ED70ED">
        <w:rPr>
          <w:rFonts w:hint="eastAsia"/>
          <w:lang w:val="en-GB"/>
        </w:rPr>
        <w:t>报价要求</w:t>
      </w:r>
    </w:p>
    <w:p w:rsidR="00D74E78" w:rsidRPr="00ED70ED" w:rsidRDefault="00D74E78" w:rsidP="00ED70ED">
      <w:pPr>
        <w:tabs>
          <w:tab w:val="left" w:pos="624"/>
        </w:tabs>
        <w:spacing w:line="360" w:lineRule="auto"/>
        <w:ind w:left="624"/>
        <w:rPr>
          <w:lang w:val="en-GB"/>
        </w:rPr>
      </w:pPr>
      <w:r w:rsidRPr="00ED70ED">
        <w:rPr>
          <w:rFonts w:hint="eastAsia"/>
          <w:lang w:val="en-GB"/>
        </w:rPr>
        <w:t>本项目所注明桉树经第三方评估，估值大约为</w:t>
      </w:r>
      <w:r w:rsidRPr="00ED70ED">
        <w:rPr>
          <w:rFonts w:hint="eastAsia"/>
          <w:lang w:val="en-GB"/>
        </w:rPr>
        <w:t>221,900</w:t>
      </w:r>
      <w:r w:rsidRPr="00ED70ED">
        <w:rPr>
          <w:rFonts w:hint="eastAsia"/>
          <w:lang w:val="en-GB"/>
        </w:rPr>
        <w:t>元人民币，报价要求不能低于估值价，否则作无效投标处理。除此之外，砍伐工作所需的一切人工、工具、机械及费用（含国家规定各部门所需的各种税费）均由承包人承担。</w:t>
      </w:r>
    </w:p>
    <w:p w:rsidR="00D74E78" w:rsidRPr="00ED70ED" w:rsidRDefault="00D74E78" w:rsidP="00ED70ED">
      <w:pPr>
        <w:numPr>
          <w:ilvl w:val="1"/>
          <w:numId w:val="27"/>
        </w:numPr>
        <w:tabs>
          <w:tab w:val="left" w:pos="624"/>
        </w:tabs>
        <w:spacing w:line="360" w:lineRule="auto"/>
        <w:rPr>
          <w:lang w:val="en-GB"/>
        </w:rPr>
      </w:pPr>
      <w:r w:rsidRPr="00ED70ED">
        <w:rPr>
          <w:rFonts w:hint="eastAsia"/>
          <w:lang w:val="en-GB"/>
        </w:rPr>
        <w:t>服务时间：</w:t>
      </w:r>
      <w:r w:rsidRPr="00ED70ED">
        <w:rPr>
          <w:rFonts w:hint="eastAsia"/>
          <w:lang w:val="en-GB"/>
        </w:rPr>
        <w:t>30</w:t>
      </w:r>
      <w:r w:rsidRPr="00ED70ED">
        <w:rPr>
          <w:rFonts w:hint="eastAsia"/>
          <w:lang w:val="en-GB"/>
        </w:rPr>
        <w:t>日历天，签订合同后</w:t>
      </w:r>
      <w:r w:rsidRPr="00ED70ED">
        <w:rPr>
          <w:rFonts w:hint="eastAsia"/>
          <w:lang w:val="en-GB"/>
        </w:rPr>
        <w:t>30</w:t>
      </w:r>
      <w:r w:rsidRPr="00ED70ED">
        <w:rPr>
          <w:rFonts w:hint="eastAsia"/>
          <w:lang w:val="en-GB"/>
        </w:rPr>
        <w:t>日历天服务期间。</w:t>
      </w:r>
    </w:p>
    <w:p w:rsidR="00D74E78" w:rsidRPr="00ED70ED" w:rsidRDefault="00D74E78" w:rsidP="00ED70ED">
      <w:pPr>
        <w:numPr>
          <w:ilvl w:val="1"/>
          <w:numId w:val="27"/>
        </w:numPr>
        <w:tabs>
          <w:tab w:val="left" w:pos="624"/>
        </w:tabs>
        <w:spacing w:line="360" w:lineRule="auto"/>
        <w:rPr>
          <w:lang w:val="en-GB"/>
        </w:rPr>
      </w:pPr>
      <w:r w:rsidRPr="00ED70ED">
        <w:rPr>
          <w:rFonts w:hint="eastAsia"/>
          <w:lang w:val="en-GB"/>
        </w:rPr>
        <w:t>服务地点：按采购人指定地点。</w:t>
      </w:r>
    </w:p>
    <w:p w:rsidR="00D74E78" w:rsidRPr="00ED70ED" w:rsidRDefault="00D74E78" w:rsidP="00ED70ED">
      <w:pPr>
        <w:numPr>
          <w:ilvl w:val="1"/>
          <w:numId w:val="27"/>
        </w:numPr>
        <w:tabs>
          <w:tab w:val="left" w:pos="624"/>
        </w:tabs>
        <w:spacing w:line="360" w:lineRule="auto"/>
        <w:rPr>
          <w:lang w:val="en-GB"/>
        </w:rPr>
      </w:pPr>
      <w:r w:rsidRPr="00ED70ED">
        <w:rPr>
          <w:rFonts w:hint="eastAsia"/>
          <w:lang w:val="en-GB"/>
        </w:rPr>
        <w:t>付款方式：</w:t>
      </w:r>
    </w:p>
    <w:p w:rsidR="00D74E78" w:rsidRPr="00ED70ED" w:rsidRDefault="00ED70ED" w:rsidP="00ED70ED">
      <w:pPr>
        <w:tabs>
          <w:tab w:val="left" w:pos="624"/>
        </w:tabs>
        <w:spacing w:line="360" w:lineRule="auto"/>
        <w:ind w:left="624"/>
        <w:rPr>
          <w:lang w:val="en-GB"/>
        </w:rPr>
      </w:pPr>
      <w:r w:rsidRPr="00ED70ED">
        <w:rPr>
          <w:rFonts w:hint="eastAsia"/>
          <w:lang w:val="en-GB"/>
        </w:rPr>
        <w:t>1</w:t>
      </w:r>
      <w:r w:rsidRPr="00ED70ED">
        <w:rPr>
          <w:rFonts w:hint="eastAsia"/>
          <w:lang w:val="en-GB"/>
        </w:rPr>
        <w:t>）</w:t>
      </w:r>
      <w:r w:rsidR="00D74E78" w:rsidRPr="00ED70ED">
        <w:rPr>
          <w:rFonts w:hint="eastAsia"/>
          <w:lang w:val="en-GB"/>
        </w:rPr>
        <w:t>确定中标后，在</w:t>
      </w:r>
      <w:r w:rsidR="00D74E78" w:rsidRPr="00ED70ED">
        <w:rPr>
          <w:rFonts w:hint="eastAsia"/>
          <w:lang w:val="en-GB"/>
        </w:rPr>
        <w:t>3</w:t>
      </w:r>
      <w:r w:rsidR="00D74E78" w:rsidRPr="00ED70ED">
        <w:rPr>
          <w:rFonts w:hint="eastAsia"/>
          <w:lang w:val="en-GB"/>
        </w:rPr>
        <w:t>个日历天内向业主支付中标价格金额，在业主确定收款后，与中标方签署合同。</w:t>
      </w:r>
    </w:p>
    <w:p w:rsidR="00D74E78" w:rsidRPr="00ED70ED" w:rsidRDefault="00ED70ED" w:rsidP="00ED70ED">
      <w:pPr>
        <w:tabs>
          <w:tab w:val="left" w:pos="624"/>
        </w:tabs>
        <w:spacing w:line="360" w:lineRule="auto"/>
        <w:ind w:left="624"/>
        <w:rPr>
          <w:lang w:val="en-GB"/>
        </w:rPr>
      </w:pPr>
      <w:r w:rsidRPr="00ED70ED">
        <w:rPr>
          <w:rFonts w:hint="eastAsia"/>
          <w:lang w:val="en-GB"/>
        </w:rPr>
        <w:t>2</w:t>
      </w:r>
      <w:r w:rsidRPr="00ED70ED">
        <w:rPr>
          <w:rFonts w:hint="eastAsia"/>
          <w:lang w:val="en-GB"/>
        </w:rPr>
        <w:t>）</w:t>
      </w:r>
      <w:r w:rsidR="00D74E78" w:rsidRPr="00ED70ED">
        <w:rPr>
          <w:rFonts w:hint="eastAsia"/>
          <w:lang w:val="en-GB"/>
        </w:rPr>
        <w:t>关于投标保证金的退还：在中标方向招标代理递交与业主签订的合同原件后，并安全完成项目所要求的砍伐任务，在</w:t>
      </w:r>
      <w:r w:rsidR="00D74E78" w:rsidRPr="00ED70ED">
        <w:rPr>
          <w:rFonts w:hint="eastAsia"/>
          <w:lang w:val="en-GB"/>
        </w:rPr>
        <w:t>3</w:t>
      </w:r>
      <w:r w:rsidR="00D74E78" w:rsidRPr="00ED70ED">
        <w:rPr>
          <w:rFonts w:hint="eastAsia"/>
          <w:lang w:val="en-GB"/>
        </w:rPr>
        <w:t>个日历天内，以公对公的转账形式退还给中标方。</w:t>
      </w: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28" w:name="_Toc113157424"/>
      <w:bookmarkStart w:id="29" w:name="_Toc199815404"/>
      <w:bookmarkStart w:id="30" w:name="_Toc206560772"/>
      <w:bookmarkStart w:id="31" w:name="_Toc259523471"/>
      <w:bookmarkStart w:id="32" w:name="_Toc317686549"/>
      <w:bookmarkStart w:id="33" w:name="_Toc25400536"/>
      <w:bookmarkStart w:id="34" w:name="_Toc25401332"/>
      <w:bookmarkStart w:id="35" w:name="_Toc25574120"/>
      <w:bookmarkStart w:id="36" w:name="_Toc25726409"/>
      <w:bookmarkStart w:id="37" w:name="_Toc26261456"/>
      <w:bookmarkStart w:id="38"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ED70ED">
            <w:r w:rsidRPr="00B57AEA">
              <w:rPr>
                <w:rFonts w:hint="eastAsia"/>
              </w:rPr>
              <w:t>人民币：</w:t>
            </w:r>
            <w:r w:rsidR="00ED70ED">
              <w:rPr>
                <w:rFonts w:hint="eastAsia"/>
              </w:rPr>
              <w:t>4</w:t>
            </w:r>
            <w:r w:rsidR="005A521F" w:rsidRPr="00B57AEA">
              <w:rPr>
                <w:rFonts w:hint="eastAsia"/>
              </w:rPr>
              <w:t>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ED70ED">
            <w:pPr>
              <w:rPr>
                <w:i/>
              </w:rPr>
            </w:pPr>
            <w:r w:rsidRPr="00B57AEA">
              <w:rPr>
                <w:rFonts w:hint="eastAsia"/>
                <w:b/>
              </w:rPr>
              <w:t>人民币</w:t>
            </w:r>
            <w:r w:rsidR="00ED70ED">
              <w:rPr>
                <w:rFonts w:hint="eastAsia"/>
                <w:b/>
                <w:lang w:val="en-GB"/>
              </w:rPr>
              <w:t>221,900</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28"/>
      <w:bookmarkEnd w:id="29"/>
      <w:bookmarkEnd w:id="30"/>
      <w:bookmarkEnd w:id="31"/>
      <w:bookmarkEnd w:id="32"/>
    </w:p>
    <w:p w:rsidR="007E673C" w:rsidRPr="00B57AEA" w:rsidRDefault="007E673C" w:rsidP="007D0689">
      <w:pPr>
        <w:numPr>
          <w:ilvl w:val="0"/>
          <w:numId w:val="26"/>
        </w:numPr>
        <w:spacing w:beforeLines="100" w:afterLines="50" w:line="360" w:lineRule="auto"/>
        <w:rPr>
          <w:b/>
          <w:color w:val="000000"/>
          <w:sz w:val="24"/>
          <w:szCs w:val="24"/>
        </w:rPr>
      </w:pPr>
      <w:bookmarkStart w:id="39" w:name="_Toc136684240"/>
      <w:bookmarkStart w:id="40" w:name="_Toc148189081"/>
      <w:bookmarkStart w:id="41" w:name="_Toc161043948"/>
      <w:bookmarkStart w:id="42" w:name="_Toc136659025"/>
      <w:bookmarkStart w:id="43" w:name="_Toc136663333"/>
      <w:bookmarkStart w:id="44" w:name="_Toc136682651"/>
      <w:bookmarkStart w:id="45" w:name="_Toc161043951"/>
      <w:bookmarkStart w:id="46" w:name="_Toc29817721"/>
      <w:bookmarkStart w:id="47" w:name="_Toc25726402"/>
      <w:bookmarkStart w:id="48" w:name="_Toc26261449"/>
      <w:r w:rsidRPr="00B57AEA">
        <w:rPr>
          <w:rFonts w:hint="eastAsia"/>
          <w:b/>
          <w:color w:val="000000"/>
          <w:sz w:val="24"/>
          <w:szCs w:val="24"/>
        </w:rPr>
        <w:t>报价文件的递交</w:t>
      </w:r>
      <w:bookmarkEnd w:id="39"/>
      <w:bookmarkEnd w:id="40"/>
      <w:bookmarkEnd w:id="41"/>
      <w:bookmarkEnd w:id="42"/>
      <w:bookmarkEnd w:id="43"/>
      <w:bookmarkEnd w:id="44"/>
    </w:p>
    <w:p w:rsidR="007E673C" w:rsidRPr="00B57AEA" w:rsidRDefault="007E673C" w:rsidP="00D74E78">
      <w:pPr>
        <w:numPr>
          <w:ilvl w:val="1"/>
          <w:numId w:val="26"/>
        </w:numPr>
        <w:spacing w:line="360" w:lineRule="auto"/>
        <w:rPr>
          <w:color w:val="000000"/>
        </w:rPr>
      </w:pPr>
      <w:bookmarkStart w:id="49" w:name="_Toc119321135"/>
      <w:bookmarkStart w:id="50" w:name="_Toc136682652"/>
      <w:bookmarkStart w:id="51" w:name="_Toc136663334"/>
      <w:bookmarkStart w:id="52" w:name="_Toc148189082"/>
      <w:bookmarkStart w:id="53" w:name="_Toc136659026"/>
      <w:bookmarkStart w:id="54" w:name="_Toc161043949"/>
      <w:bookmarkStart w:id="55"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D74E78">
      <w:pPr>
        <w:numPr>
          <w:ilvl w:val="1"/>
          <w:numId w:val="26"/>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D74E78">
      <w:pPr>
        <w:numPr>
          <w:ilvl w:val="1"/>
          <w:numId w:val="26"/>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49"/>
      <w:bookmarkEnd w:id="50"/>
      <w:bookmarkEnd w:id="51"/>
      <w:bookmarkEnd w:id="52"/>
      <w:bookmarkEnd w:id="53"/>
      <w:bookmarkEnd w:id="54"/>
      <w:bookmarkEnd w:id="55"/>
    </w:p>
    <w:p w:rsidR="007E673C" w:rsidRPr="00B57AEA" w:rsidRDefault="007E673C" w:rsidP="00D74E78">
      <w:pPr>
        <w:numPr>
          <w:ilvl w:val="1"/>
          <w:numId w:val="26"/>
        </w:numPr>
        <w:spacing w:line="360" w:lineRule="auto"/>
        <w:rPr>
          <w:color w:val="000000"/>
        </w:rPr>
      </w:pPr>
      <w:bookmarkStart w:id="56" w:name="_Toc136662925"/>
      <w:bookmarkStart w:id="57" w:name="_Toc136682901"/>
      <w:bookmarkStart w:id="58" w:name="_Toc161043950"/>
      <w:bookmarkStart w:id="59"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D74E78">
      <w:pPr>
        <w:numPr>
          <w:ilvl w:val="1"/>
          <w:numId w:val="26"/>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D74E78">
      <w:pPr>
        <w:numPr>
          <w:ilvl w:val="1"/>
          <w:numId w:val="26"/>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56"/>
      <w:bookmarkEnd w:id="57"/>
      <w:bookmarkEnd w:id="58"/>
      <w:bookmarkEnd w:id="59"/>
    </w:p>
    <w:p w:rsidR="007E673C" w:rsidRPr="00B57AEA" w:rsidRDefault="007E673C" w:rsidP="00D74E78">
      <w:pPr>
        <w:numPr>
          <w:ilvl w:val="1"/>
          <w:numId w:val="26"/>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D74E78">
      <w:pPr>
        <w:numPr>
          <w:ilvl w:val="1"/>
          <w:numId w:val="26"/>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D74E78">
      <w:pPr>
        <w:numPr>
          <w:ilvl w:val="1"/>
          <w:numId w:val="26"/>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D74E78">
      <w:pPr>
        <w:numPr>
          <w:ilvl w:val="1"/>
          <w:numId w:val="26"/>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D74E78">
      <w:pPr>
        <w:numPr>
          <w:ilvl w:val="1"/>
          <w:numId w:val="26"/>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D74E78">
      <w:pPr>
        <w:numPr>
          <w:ilvl w:val="1"/>
          <w:numId w:val="26"/>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48147F">
            <w:pPr>
              <w:tabs>
                <w:tab w:val="left" w:pos="170"/>
                <w:tab w:val="left" w:pos="972"/>
              </w:tabs>
              <w:ind w:left="170"/>
              <w:rPr>
                <w:lang w:val="en-GB"/>
              </w:rPr>
            </w:pPr>
            <w:r w:rsidRPr="00B57AEA">
              <w:rPr>
                <w:lang w:val="en-GB"/>
              </w:rPr>
              <w:t>投标报价没有</w:t>
            </w:r>
            <w:r w:rsidR="0048147F">
              <w:rPr>
                <w:rFonts w:hint="eastAsia"/>
                <w:lang w:val="en-GB"/>
              </w:rPr>
              <w:t>低于</w:t>
            </w:r>
            <w:r w:rsidRPr="00B57AEA">
              <w:rPr>
                <w:lang w:val="en-GB"/>
              </w:rPr>
              <w:t>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D74E78">
      <w:pPr>
        <w:numPr>
          <w:ilvl w:val="1"/>
          <w:numId w:val="26"/>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D74E78">
      <w:pPr>
        <w:numPr>
          <w:ilvl w:val="1"/>
          <w:numId w:val="26"/>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D74E78">
      <w:pPr>
        <w:numPr>
          <w:ilvl w:val="1"/>
          <w:numId w:val="26"/>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D74E78">
      <w:pPr>
        <w:numPr>
          <w:ilvl w:val="1"/>
          <w:numId w:val="26"/>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D74E78">
      <w:pPr>
        <w:numPr>
          <w:ilvl w:val="1"/>
          <w:numId w:val="26"/>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7D0689">
      <w:pPr>
        <w:numPr>
          <w:ilvl w:val="0"/>
          <w:numId w:val="26"/>
        </w:numPr>
        <w:spacing w:beforeLines="100" w:afterLines="50" w:line="360" w:lineRule="auto"/>
        <w:rPr>
          <w:b/>
          <w:color w:val="000000"/>
          <w:sz w:val="24"/>
          <w:szCs w:val="24"/>
        </w:rPr>
      </w:pPr>
      <w:bookmarkStart w:id="60" w:name="_Toc161043952"/>
      <w:bookmarkEnd w:id="45"/>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D74E78">
      <w:pPr>
        <w:numPr>
          <w:ilvl w:val="1"/>
          <w:numId w:val="26"/>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D74E78">
      <w:pPr>
        <w:numPr>
          <w:ilvl w:val="1"/>
          <w:numId w:val="26"/>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D74E78">
      <w:pPr>
        <w:numPr>
          <w:ilvl w:val="1"/>
          <w:numId w:val="26"/>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D74E78">
      <w:pPr>
        <w:numPr>
          <w:ilvl w:val="1"/>
          <w:numId w:val="26"/>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60"/>
    </w:p>
    <w:p w:rsidR="007E673C" w:rsidRPr="00B57AEA" w:rsidRDefault="007E673C" w:rsidP="00D74E78">
      <w:pPr>
        <w:numPr>
          <w:ilvl w:val="1"/>
          <w:numId w:val="26"/>
        </w:numPr>
        <w:spacing w:line="360" w:lineRule="auto"/>
        <w:rPr>
          <w:color w:val="000000"/>
        </w:rPr>
      </w:pPr>
      <w:bookmarkStart w:id="61" w:name="_Toc25726401"/>
      <w:bookmarkStart w:id="62" w:name="_Toc26261448"/>
      <w:bookmarkStart w:id="63" w:name="_Toc119321137"/>
      <w:bookmarkStart w:id="64" w:name="_Toc136659028"/>
      <w:bookmarkStart w:id="65" w:name="_Toc136663336"/>
      <w:bookmarkStart w:id="66" w:name="_Toc136682654"/>
      <w:bookmarkStart w:id="67" w:name="_Toc136684243"/>
      <w:bookmarkStart w:id="68" w:name="_Toc148189083"/>
      <w:bookmarkStart w:id="69" w:name="_Toc161043953"/>
      <w:r w:rsidRPr="00B57AEA">
        <w:rPr>
          <w:rFonts w:hint="eastAsia"/>
          <w:color w:val="000000"/>
        </w:rPr>
        <w:t>不符合《政府采购法》第二十二条对供应商参加政府采购活动应当具备的条件；</w:t>
      </w:r>
    </w:p>
    <w:p w:rsidR="007E673C" w:rsidRPr="00B57AEA" w:rsidRDefault="007E673C" w:rsidP="00D74E78">
      <w:pPr>
        <w:numPr>
          <w:ilvl w:val="1"/>
          <w:numId w:val="26"/>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D74E78">
      <w:pPr>
        <w:numPr>
          <w:ilvl w:val="1"/>
          <w:numId w:val="26"/>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D74E78">
      <w:pPr>
        <w:numPr>
          <w:ilvl w:val="1"/>
          <w:numId w:val="26"/>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D74E78">
      <w:pPr>
        <w:numPr>
          <w:ilvl w:val="1"/>
          <w:numId w:val="26"/>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D74E78">
      <w:pPr>
        <w:numPr>
          <w:ilvl w:val="1"/>
          <w:numId w:val="26"/>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D74E78">
      <w:pPr>
        <w:numPr>
          <w:ilvl w:val="1"/>
          <w:numId w:val="26"/>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D74E78">
      <w:pPr>
        <w:numPr>
          <w:ilvl w:val="1"/>
          <w:numId w:val="26"/>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D74E78">
      <w:pPr>
        <w:numPr>
          <w:ilvl w:val="1"/>
          <w:numId w:val="26"/>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D74E78">
      <w:pPr>
        <w:numPr>
          <w:ilvl w:val="1"/>
          <w:numId w:val="26"/>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D74E78">
      <w:pPr>
        <w:numPr>
          <w:ilvl w:val="1"/>
          <w:numId w:val="26"/>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D74E78">
      <w:pPr>
        <w:numPr>
          <w:ilvl w:val="1"/>
          <w:numId w:val="26"/>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D74E78">
      <w:pPr>
        <w:numPr>
          <w:ilvl w:val="1"/>
          <w:numId w:val="26"/>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D74E78">
      <w:pPr>
        <w:numPr>
          <w:ilvl w:val="1"/>
          <w:numId w:val="26"/>
        </w:numPr>
        <w:spacing w:line="360" w:lineRule="auto"/>
        <w:rPr>
          <w:color w:val="000000"/>
        </w:rPr>
      </w:pPr>
      <w:r w:rsidRPr="00B57AEA">
        <w:rPr>
          <w:rFonts w:hint="eastAsia"/>
          <w:color w:val="000000"/>
        </w:rPr>
        <w:t>项目方案、报价表述不清晰或无法确定；</w:t>
      </w:r>
    </w:p>
    <w:p w:rsidR="007E673C" w:rsidRPr="00B57AEA" w:rsidRDefault="007E673C" w:rsidP="00D74E78">
      <w:pPr>
        <w:numPr>
          <w:ilvl w:val="1"/>
          <w:numId w:val="26"/>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D74E78">
      <w:pPr>
        <w:numPr>
          <w:ilvl w:val="1"/>
          <w:numId w:val="26"/>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70" w:name="_Toc25726403"/>
      <w:bookmarkStart w:id="71" w:name="_Toc26261450"/>
      <w:bookmarkStart w:id="72" w:name="_Toc25037540"/>
      <w:bookmarkEnd w:id="46"/>
      <w:bookmarkEnd w:id="47"/>
      <w:bookmarkEnd w:id="48"/>
      <w:bookmarkEnd w:id="61"/>
      <w:bookmarkEnd w:id="62"/>
      <w:bookmarkEnd w:id="63"/>
      <w:bookmarkEnd w:id="64"/>
      <w:bookmarkEnd w:id="65"/>
      <w:bookmarkEnd w:id="66"/>
      <w:bookmarkEnd w:id="67"/>
      <w:bookmarkEnd w:id="68"/>
      <w:bookmarkEnd w:id="69"/>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73" w:name="_Toc317686550"/>
      <w:bookmarkStart w:id="74" w:name="_Toc259523472"/>
      <w:bookmarkStart w:id="75" w:name="_Toc113157426"/>
      <w:bookmarkStart w:id="76" w:name="_Toc25037541"/>
      <w:bookmarkStart w:id="77" w:name="_Toc25726405"/>
      <w:bookmarkStart w:id="78" w:name="_Toc26261452"/>
      <w:bookmarkStart w:id="79" w:name="_Toc199815405"/>
      <w:bookmarkStart w:id="80" w:name="_Toc206560773"/>
      <w:bookmarkEnd w:id="70"/>
      <w:bookmarkEnd w:id="71"/>
      <w:bookmarkEnd w:id="72"/>
      <w:r w:rsidRPr="00B57AEA">
        <w:rPr>
          <w:rFonts w:ascii="宋体-方正超大字符集" w:eastAsia="宋体-方正超大字符集" w:hAnsi="Times New Roman" w:hint="eastAsia"/>
          <w:sz w:val="32"/>
        </w:rPr>
        <w:t>二、报价文件说明</w:t>
      </w:r>
    </w:p>
    <w:p w:rsidR="00221B7B" w:rsidRPr="00B57AEA" w:rsidRDefault="00221B7B" w:rsidP="007D0689">
      <w:pPr>
        <w:numPr>
          <w:ilvl w:val="0"/>
          <w:numId w:val="26"/>
        </w:numPr>
        <w:spacing w:beforeLines="100" w:afterLines="50" w:line="360" w:lineRule="auto"/>
        <w:rPr>
          <w:b/>
          <w:color w:val="000000"/>
          <w:sz w:val="24"/>
          <w:szCs w:val="24"/>
        </w:rPr>
      </w:pPr>
      <w:bookmarkStart w:id="81" w:name="_Toc20144977"/>
      <w:bookmarkStart w:id="82" w:name="_Toc20571357"/>
      <w:bookmarkStart w:id="83" w:name="_Toc20564611"/>
      <w:bookmarkStart w:id="84" w:name="_Toc136662917"/>
      <w:bookmarkStart w:id="85" w:name="_Toc119321128"/>
      <w:bookmarkStart w:id="86" w:name="_Toc159385052"/>
      <w:bookmarkStart w:id="87" w:name="_Toc136682893"/>
      <w:bookmarkStart w:id="88" w:name="_Toc161043942"/>
      <w:bookmarkStart w:id="89" w:name="_Toc20564523"/>
      <w:bookmarkStart w:id="90" w:name="_Toc5575604"/>
      <w:bookmarkStart w:id="91" w:name="_Toc5578667"/>
      <w:r w:rsidRPr="00B57AEA">
        <w:rPr>
          <w:rFonts w:hint="eastAsia"/>
          <w:b/>
          <w:color w:val="000000"/>
          <w:sz w:val="24"/>
          <w:szCs w:val="24"/>
        </w:rPr>
        <w:t>原则</w:t>
      </w:r>
      <w:bookmarkEnd w:id="81"/>
      <w:bookmarkEnd w:id="82"/>
      <w:bookmarkEnd w:id="83"/>
      <w:bookmarkEnd w:id="84"/>
      <w:bookmarkEnd w:id="85"/>
      <w:bookmarkEnd w:id="86"/>
      <w:bookmarkEnd w:id="87"/>
      <w:bookmarkEnd w:id="88"/>
      <w:bookmarkEnd w:id="89"/>
      <w:bookmarkEnd w:id="90"/>
      <w:bookmarkEnd w:id="91"/>
    </w:p>
    <w:p w:rsidR="00221B7B" w:rsidRPr="00B57AEA" w:rsidRDefault="00221B7B" w:rsidP="00D74E78">
      <w:pPr>
        <w:numPr>
          <w:ilvl w:val="1"/>
          <w:numId w:val="26"/>
        </w:numPr>
        <w:spacing w:line="360" w:lineRule="auto"/>
        <w:rPr>
          <w:color w:val="000000"/>
        </w:rPr>
      </w:pPr>
      <w:bookmarkStart w:id="92" w:name="_Toc161043943"/>
      <w:bookmarkStart w:id="93" w:name="_Toc159385053"/>
      <w:bookmarkStart w:id="94" w:name="_Toc136682894"/>
      <w:bookmarkStart w:id="95" w:name="_Toc136662918"/>
      <w:bookmarkStart w:id="96"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D74E78">
      <w:pPr>
        <w:numPr>
          <w:ilvl w:val="1"/>
          <w:numId w:val="26"/>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92"/>
      <w:bookmarkEnd w:id="93"/>
      <w:bookmarkEnd w:id="94"/>
      <w:bookmarkEnd w:id="95"/>
      <w:bookmarkEnd w:id="96"/>
    </w:p>
    <w:p w:rsidR="00221B7B" w:rsidRPr="00B57AEA" w:rsidRDefault="00221B7B" w:rsidP="00D74E78">
      <w:pPr>
        <w:numPr>
          <w:ilvl w:val="1"/>
          <w:numId w:val="26"/>
        </w:numPr>
        <w:spacing w:line="360" w:lineRule="auto"/>
        <w:rPr>
          <w:color w:val="000000"/>
        </w:rPr>
      </w:pPr>
      <w:bookmarkStart w:id="97"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D74E78">
      <w:pPr>
        <w:numPr>
          <w:ilvl w:val="1"/>
          <w:numId w:val="26"/>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D74E78">
      <w:pPr>
        <w:numPr>
          <w:ilvl w:val="1"/>
          <w:numId w:val="26"/>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D74E78">
      <w:pPr>
        <w:numPr>
          <w:ilvl w:val="1"/>
          <w:numId w:val="26"/>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D74E78">
      <w:pPr>
        <w:numPr>
          <w:ilvl w:val="1"/>
          <w:numId w:val="26"/>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D74E78">
      <w:pPr>
        <w:numPr>
          <w:ilvl w:val="1"/>
          <w:numId w:val="26"/>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D74E78">
      <w:pPr>
        <w:numPr>
          <w:ilvl w:val="1"/>
          <w:numId w:val="26"/>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报价</w:t>
      </w:r>
      <w:bookmarkEnd w:id="97"/>
    </w:p>
    <w:p w:rsidR="00221B7B" w:rsidRPr="00B57AEA" w:rsidRDefault="00221B7B" w:rsidP="00D74E78">
      <w:pPr>
        <w:numPr>
          <w:ilvl w:val="1"/>
          <w:numId w:val="26"/>
        </w:numPr>
        <w:spacing w:line="360" w:lineRule="auto"/>
        <w:rPr>
          <w:rFonts w:ascii="宋体" w:hAnsi="宋体" w:cs="宋体"/>
          <w:color w:val="000000"/>
        </w:rPr>
      </w:pPr>
      <w:bookmarkStart w:id="98"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48147F" w:rsidRDefault="00221B7B" w:rsidP="00D74E78">
      <w:pPr>
        <w:numPr>
          <w:ilvl w:val="1"/>
          <w:numId w:val="26"/>
        </w:numPr>
        <w:spacing w:line="360" w:lineRule="auto"/>
        <w:rPr>
          <w:rFonts w:ascii="宋体" w:hAnsi="宋体" w:cs="宋体"/>
          <w:color w:val="000000"/>
        </w:rPr>
      </w:pPr>
      <w:r w:rsidRPr="0048147F">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98"/>
    </w:p>
    <w:p w:rsidR="00221B7B" w:rsidRPr="00B57AEA" w:rsidRDefault="00221B7B" w:rsidP="00221B7B">
      <w:pPr>
        <w:spacing w:line="360" w:lineRule="auto"/>
        <w:ind w:firstLineChars="250" w:firstLine="525"/>
        <w:rPr>
          <w:color w:val="000000"/>
        </w:rPr>
      </w:pPr>
      <w:bookmarkStart w:id="99" w:name="_Toc136682897"/>
      <w:bookmarkStart w:id="100" w:name="_Toc159385056"/>
      <w:bookmarkStart w:id="101" w:name="_Toc161043946"/>
      <w:bookmarkStart w:id="102" w:name="_Toc119321132"/>
      <w:bookmarkStart w:id="103" w:name="_Toc136662921"/>
      <w:r w:rsidRPr="00B57AEA">
        <w:rPr>
          <w:rFonts w:hint="eastAsia"/>
          <w:color w:val="000000"/>
        </w:rPr>
        <w:t>投标文件出现差异时，修正原则如下：</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w:t>
      </w:r>
      <w:r w:rsidRPr="00B57AEA">
        <w:rPr>
          <w:rFonts w:ascii="宋体" w:hAnsi="宋体" w:cs="宋体"/>
          <w:color w:val="000000"/>
        </w:rPr>
        <w:lastRenderedPageBreak/>
        <w:t>异，以正本为准</w:t>
      </w:r>
      <w:r w:rsidRPr="00B57AEA">
        <w:rPr>
          <w:rFonts w:ascii="宋体" w:hAnsi="宋体" w:cs="宋体" w:hint="eastAsia"/>
          <w:color w:val="000000"/>
        </w:rPr>
        <w:t>；</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D74E78">
      <w:pPr>
        <w:numPr>
          <w:ilvl w:val="1"/>
          <w:numId w:val="26"/>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D74E78">
      <w:pPr>
        <w:numPr>
          <w:ilvl w:val="1"/>
          <w:numId w:val="26"/>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报价有效期</w:t>
      </w:r>
      <w:bookmarkEnd w:id="99"/>
      <w:bookmarkEnd w:id="100"/>
      <w:bookmarkEnd w:id="101"/>
      <w:bookmarkEnd w:id="102"/>
      <w:bookmarkEnd w:id="103"/>
    </w:p>
    <w:p w:rsidR="00221B7B" w:rsidRPr="00B57AEA" w:rsidRDefault="00221B7B" w:rsidP="00D74E78">
      <w:pPr>
        <w:numPr>
          <w:ilvl w:val="1"/>
          <w:numId w:val="26"/>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D74E78">
      <w:pPr>
        <w:numPr>
          <w:ilvl w:val="1"/>
          <w:numId w:val="26"/>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7D0689">
      <w:pPr>
        <w:numPr>
          <w:ilvl w:val="0"/>
          <w:numId w:val="26"/>
        </w:numPr>
        <w:spacing w:beforeLines="100" w:afterLines="50" w:line="360" w:lineRule="auto"/>
        <w:rPr>
          <w:b/>
          <w:color w:val="000000"/>
          <w:sz w:val="24"/>
          <w:szCs w:val="24"/>
        </w:rPr>
      </w:pPr>
      <w:bookmarkStart w:id="104" w:name="_Toc124585034"/>
      <w:bookmarkStart w:id="105" w:name="_Toc124590767"/>
      <w:bookmarkStart w:id="106" w:name="_Toc135797444"/>
      <w:bookmarkStart w:id="107" w:name="_Toc148273301"/>
      <w:bookmarkStart w:id="108" w:name="_Toc150574793"/>
      <w:bookmarkStart w:id="109" w:name="_Toc161043955"/>
      <w:bookmarkStart w:id="110" w:name="_Toc159385066"/>
      <w:bookmarkStart w:id="111" w:name="_Toc34704911"/>
      <w:bookmarkStart w:id="112" w:name="_Toc119321142"/>
      <w:bookmarkStart w:id="113" w:name="_Toc136662931"/>
      <w:bookmarkStart w:id="114" w:name="_Toc136682907"/>
      <w:r w:rsidRPr="00B57AEA">
        <w:rPr>
          <w:rFonts w:hint="eastAsia"/>
          <w:b/>
          <w:color w:val="000000"/>
          <w:sz w:val="24"/>
          <w:szCs w:val="24"/>
        </w:rPr>
        <w:t>确定评审结果</w:t>
      </w:r>
    </w:p>
    <w:p w:rsidR="00221B7B" w:rsidRPr="00B57AEA" w:rsidRDefault="00221B7B" w:rsidP="00D74E78">
      <w:pPr>
        <w:numPr>
          <w:ilvl w:val="1"/>
          <w:numId w:val="26"/>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D74E78">
      <w:pPr>
        <w:numPr>
          <w:ilvl w:val="1"/>
          <w:numId w:val="26"/>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D74E78">
      <w:pPr>
        <w:numPr>
          <w:ilvl w:val="1"/>
          <w:numId w:val="26"/>
        </w:numPr>
        <w:spacing w:line="360" w:lineRule="auto"/>
        <w:rPr>
          <w:color w:val="000000"/>
        </w:rPr>
      </w:pPr>
      <w:r w:rsidRPr="00B57AEA">
        <w:rPr>
          <w:rFonts w:hint="eastAsia"/>
          <w:color w:val="000000"/>
        </w:rPr>
        <w:t>采购人因故逾期确认评审结果时，应提前书面知会阳春市宏建工程项目服务有限公司和各报价人。</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成交结果通知</w:t>
      </w:r>
      <w:bookmarkEnd w:id="104"/>
      <w:bookmarkEnd w:id="105"/>
      <w:bookmarkEnd w:id="106"/>
      <w:bookmarkEnd w:id="107"/>
      <w:bookmarkEnd w:id="108"/>
      <w:bookmarkEnd w:id="109"/>
    </w:p>
    <w:p w:rsidR="00221B7B" w:rsidRPr="00B57AEA" w:rsidRDefault="00221B7B" w:rsidP="00D74E78">
      <w:pPr>
        <w:numPr>
          <w:ilvl w:val="1"/>
          <w:numId w:val="26"/>
        </w:numPr>
        <w:spacing w:line="360" w:lineRule="auto"/>
        <w:rPr>
          <w:b/>
        </w:rPr>
      </w:pPr>
      <w:r w:rsidRPr="00B57AEA">
        <w:rPr>
          <w:rFonts w:hint="eastAsia"/>
          <w:color w:val="000000"/>
        </w:rPr>
        <w:lastRenderedPageBreak/>
        <w:t>采购人确定评审结果后，阳春市宏建工程项目服务有限公司即向成交人签发《成交通知书》，同时在中国政府采购网、广东省政府采购网、阳春市宏建工程项目服务有限公司</w:t>
      </w:r>
      <w:r w:rsidR="00B40CD4">
        <w:rPr>
          <w:rFonts w:hint="eastAsia"/>
          <w:color w:val="000000"/>
        </w:rPr>
        <w:t>官网上发布成交公告。未成交的供应商可通过指定媒体获知采购结果，</w:t>
      </w:r>
      <w:r w:rsidRPr="00B57AEA">
        <w:rPr>
          <w:rFonts w:hint="eastAsia"/>
          <w:color w:val="000000"/>
        </w:rPr>
        <w:t>阳春市宏建工程项目服务有限公司</w:t>
      </w:r>
      <w:r w:rsidRPr="00B57AEA">
        <w:rPr>
          <w:rFonts w:hint="eastAsia"/>
          <w:b/>
        </w:rPr>
        <w:t>不作另行通知。</w:t>
      </w:r>
    </w:p>
    <w:p w:rsidR="00221B7B" w:rsidRPr="00B57AEA" w:rsidRDefault="00221B7B" w:rsidP="00D74E78">
      <w:pPr>
        <w:numPr>
          <w:ilvl w:val="1"/>
          <w:numId w:val="26"/>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D74E78">
      <w:pPr>
        <w:numPr>
          <w:ilvl w:val="1"/>
          <w:numId w:val="26"/>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D74E78">
      <w:pPr>
        <w:numPr>
          <w:ilvl w:val="1"/>
          <w:numId w:val="26"/>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7D0689">
      <w:pPr>
        <w:numPr>
          <w:ilvl w:val="0"/>
          <w:numId w:val="26"/>
        </w:numPr>
        <w:spacing w:beforeLines="100" w:afterLines="50" w:line="360" w:lineRule="auto"/>
        <w:rPr>
          <w:b/>
          <w:color w:val="000000"/>
          <w:sz w:val="24"/>
          <w:szCs w:val="24"/>
        </w:rPr>
      </w:pPr>
      <w:bookmarkStart w:id="115" w:name="_Toc124585035"/>
      <w:bookmarkStart w:id="116" w:name="_Toc124590768"/>
      <w:bookmarkStart w:id="117" w:name="_Toc135797445"/>
      <w:bookmarkStart w:id="118" w:name="_Toc148273302"/>
      <w:bookmarkStart w:id="119" w:name="_Toc150574794"/>
      <w:bookmarkStart w:id="120" w:name="_Toc161043956"/>
      <w:r w:rsidRPr="00B57AEA">
        <w:rPr>
          <w:rFonts w:hint="eastAsia"/>
          <w:b/>
          <w:color w:val="000000"/>
          <w:sz w:val="24"/>
          <w:szCs w:val="24"/>
        </w:rPr>
        <w:t>替补候选供应商的适用情形</w:t>
      </w:r>
    </w:p>
    <w:p w:rsidR="00221B7B" w:rsidRPr="00B57AEA" w:rsidRDefault="00221B7B" w:rsidP="00D74E78">
      <w:pPr>
        <w:numPr>
          <w:ilvl w:val="1"/>
          <w:numId w:val="26"/>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D74E78">
      <w:pPr>
        <w:numPr>
          <w:ilvl w:val="1"/>
          <w:numId w:val="26"/>
        </w:numPr>
        <w:spacing w:line="360" w:lineRule="auto"/>
      </w:pPr>
      <w:r w:rsidRPr="00B57AEA">
        <w:rPr>
          <w:rFonts w:hint="eastAsia"/>
        </w:rPr>
        <w:t>若采购人决定重新开展本项目的政府采购活动时，则本项目作采购失败处理。</w:t>
      </w:r>
    </w:p>
    <w:p w:rsidR="00221B7B" w:rsidRPr="00B57AEA" w:rsidRDefault="00221B7B" w:rsidP="00D74E78">
      <w:pPr>
        <w:numPr>
          <w:ilvl w:val="1"/>
          <w:numId w:val="26"/>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D74E78">
      <w:pPr>
        <w:numPr>
          <w:ilvl w:val="1"/>
          <w:numId w:val="26"/>
        </w:numPr>
        <w:spacing w:line="360" w:lineRule="auto"/>
      </w:pPr>
      <w:r w:rsidRPr="00B57AEA">
        <w:rPr>
          <w:rFonts w:hint="eastAsia"/>
        </w:rPr>
        <w:t>对由于不良行为而被取消中标资格者不得参与重新采购的投标。</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合同签订、争议与跟踪</w:t>
      </w:r>
      <w:bookmarkEnd w:id="115"/>
      <w:bookmarkEnd w:id="116"/>
      <w:bookmarkEnd w:id="117"/>
      <w:bookmarkEnd w:id="118"/>
      <w:bookmarkEnd w:id="119"/>
      <w:bookmarkEnd w:id="120"/>
    </w:p>
    <w:p w:rsidR="00221B7B" w:rsidRPr="00B57AEA" w:rsidRDefault="00221B7B" w:rsidP="00D74E78">
      <w:pPr>
        <w:numPr>
          <w:ilvl w:val="1"/>
          <w:numId w:val="26"/>
        </w:numPr>
        <w:spacing w:line="360" w:lineRule="auto"/>
        <w:rPr>
          <w:color w:val="000000"/>
        </w:rPr>
      </w:pPr>
      <w:bookmarkStart w:id="121" w:name="_Toc135797446"/>
      <w:bookmarkStart w:id="122" w:name="_Toc124590769"/>
      <w:bookmarkStart w:id="123" w:name="_Toc124585036"/>
      <w:bookmarkStart w:id="124" w:name="_Toc148273303"/>
      <w:bookmarkStart w:id="125" w:name="_Toc150574795"/>
      <w:bookmarkStart w:id="126"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D74E78">
      <w:pPr>
        <w:numPr>
          <w:ilvl w:val="1"/>
          <w:numId w:val="26"/>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D74E78">
      <w:pPr>
        <w:numPr>
          <w:ilvl w:val="1"/>
          <w:numId w:val="26"/>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D74E78">
      <w:pPr>
        <w:numPr>
          <w:ilvl w:val="1"/>
          <w:numId w:val="26"/>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7D0689">
      <w:pPr>
        <w:numPr>
          <w:ilvl w:val="0"/>
          <w:numId w:val="26"/>
        </w:numPr>
        <w:spacing w:beforeLines="100" w:afterLines="50" w:line="360" w:lineRule="auto"/>
        <w:rPr>
          <w:b/>
          <w:color w:val="000000"/>
          <w:sz w:val="24"/>
          <w:szCs w:val="24"/>
        </w:rPr>
      </w:pPr>
      <w:r w:rsidRPr="00B57AEA">
        <w:rPr>
          <w:rFonts w:hint="eastAsia"/>
          <w:b/>
          <w:color w:val="000000"/>
          <w:sz w:val="24"/>
          <w:szCs w:val="24"/>
        </w:rPr>
        <w:t>质疑</w:t>
      </w:r>
      <w:bookmarkEnd w:id="121"/>
      <w:bookmarkEnd w:id="122"/>
      <w:bookmarkEnd w:id="123"/>
      <w:r w:rsidRPr="00B57AEA">
        <w:rPr>
          <w:rFonts w:hint="eastAsia"/>
          <w:b/>
          <w:color w:val="000000"/>
          <w:sz w:val="24"/>
          <w:szCs w:val="24"/>
        </w:rPr>
        <w:t>与</w:t>
      </w:r>
      <w:bookmarkEnd w:id="124"/>
      <w:bookmarkEnd w:id="125"/>
      <w:r w:rsidRPr="00B57AEA">
        <w:rPr>
          <w:rFonts w:hint="eastAsia"/>
          <w:b/>
          <w:color w:val="000000"/>
          <w:sz w:val="24"/>
          <w:szCs w:val="24"/>
        </w:rPr>
        <w:t>处理</w:t>
      </w:r>
      <w:bookmarkEnd w:id="126"/>
    </w:p>
    <w:p w:rsidR="00221B7B" w:rsidRPr="00B57AEA" w:rsidRDefault="00221B7B" w:rsidP="00D74E78">
      <w:pPr>
        <w:numPr>
          <w:ilvl w:val="1"/>
          <w:numId w:val="26"/>
        </w:numPr>
        <w:spacing w:line="360" w:lineRule="auto"/>
        <w:rPr>
          <w:color w:val="000000"/>
        </w:rPr>
      </w:pPr>
      <w:bookmarkStart w:id="127" w:name="_Toc161043958"/>
      <w:bookmarkEnd w:id="110"/>
      <w:bookmarkEnd w:id="111"/>
      <w:bookmarkEnd w:id="112"/>
      <w:bookmarkEnd w:id="113"/>
      <w:bookmarkEnd w:id="114"/>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w:t>
      </w:r>
      <w:r w:rsidRPr="00B57AEA">
        <w:rPr>
          <w:rFonts w:hint="eastAsia"/>
          <w:color w:val="000000"/>
        </w:rPr>
        <w:lastRenderedPageBreak/>
        <w:t>律责任。</w:t>
      </w:r>
    </w:p>
    <w:p w:rsidR="00221B7B" w:rsidRPr="00B57AEA" w:rsidRDefault="00221B7B" w:rsidP="00D74E78">
      <w:pPr>
        <w:numPr>
          <w:ilvl w:val="1"/>
          <w:numId w:val="26"/>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D74E78">
      <w:pPr>
        <w:numPr>
          <w:ilvl w:val="1"/>
          <w:numId w:val="26"/>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D74E78">
      <w:pPr>
        <w:numPr>
          <w:ilvl w:val="1"/>
          <w:numId w:val="26"/>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w:t>
      </w:r>
      <w:r w:rsidR="0048147F">
        <w:rPr>
          <w:rFonts w:hint="eastAsia"/>
          <w:color w:val="000000"/>
        </w:rPr>
        <w:t>阳春</w:t>
      </w:r>
      <w:r w:rsidRPr="00B57AEA">
        <w:rPr>
          <w:rFonts w:hint="eastAsia"/>
          <w:color w:val="000000"/>
        </w:rPr>
        <w:t>市禅城区财政管理部门提出复审或者申请作采购失败处理。</w:t>
      </w:r>
    </w:p>
    <w:p w:rsidR="00221B7B" w:rsidRPr="00B57AEA" w:rsidRDefault="00221B7B" w:rsidP="007D0689">
      <w:pPr>
        <w:numPr>
          <w:ilvl w:val="0"/>
          <w:numId w:val="26"/>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27"/>
    </w:p>
    <w:p w:rsidR="00221B7B" w:rsidRPr="00B57AEA" w:rsidRDefault="00221B7B" w:rsidP="00D74E78">
      <w:pPr>
        <w:numPr>
          <w:ilvl w:val="1"/>
          <w:numId w:val="26"/>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D74E78">
      <w:pPr>
        <w:numPr>
          <w:ilvl w:val="1"/>
          <w:numId w:val="26"/>
        </w:numPr>
        <w:spacing w:line="360" w:lineRule="auto"/>
        <w:rPr>
          <w:color w:val="000000"/>
        </w:rPr>
      </w:pPr>
      <w:r w:rsidRPr="00B57AEA">
        <w:rPr>
          <w:rFonts w:hint="eastAsia"/>
          <w:color w:val="000000"/>
        </w:rPr>
        <w:t>报价文件中提供伪造、虚假的材料或信息；</w:t>
      </w:r>
    </w:p>
    <w:p w:rsidR="00221B7B" w:rsidRPr="00B57AEA" w:rsidRDefault="00221B7B" w:rsidP="00D74E78">
      <w:pPr>
        <w:numPr>
          <w:ilvl w:val="1"/>
          <w:numId w:val="26"/>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D74E78">
      <w:pPr>
        <w:numPr>
          <w:ilvl w:val="1"/>
          <w:numId w:val="26"/>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D74E78">
      <w:pPr>
        <w:numPr>
          <w:ilvl w:val="1"/>
          <w:numId w:val="26"/>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D74E78">
      <w:pPr>
        <w:numPr>
          <w:ilvl w:val="1"/>
          <w:numId w:val="26"/>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D74E78">
      <w:pPr>
        <w:numPr>
          <w:ilvl w:val="1"/>
          <w:numId w:val="26"/>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D74E78">
      <w:pPr>
        <w:numPr>
          <w:ilvl w:val="1"/>
          <w:numId w:val="26"/>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D74E78">
      <w:pPr>
        <w:numPr>
          <w:ilvl w:val="1"/>
          <w:numId w:val="26"/>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28" w:name="_Toc136682915"/>
      <w:bookmarkStart w:id="129" w:name="_Toc136662939"/>
      <w:bookmarkStart w:id="130" w:name="_Toc159385074"/>
      <w:bookmarkStart w:id="131" w:name="_Toc38337722"/>
      <w:bookmarkStart w:id="132" w:name="_Toc49329276"/>
      <w:bookmarkEnd w:id="33"/>
      <w:bookmarkEnd w:id="34"/>
      <w:bookmarkEnd w:id="35"/>
      <w:bookmarkEnd w:id="36"/>
      <w:bookmarkEnd w:id="37"/>
      <w:bookmarkEnd w:id="38"/>
      <w:bookmarkEnd w:id="73"/>
      <w:bookmarkEnd w:id="74"/>
      <w:bookmarkEnd w:id="75"/>
      <w:bookmarkEnd w:id="76"/>
      <w:bookmarkEnd w:id="77"/>
      <w:bookmarkEnd w:id="78"/>
      <w:bookmarkEnd w:id="79"/>
      <w:bookmarkEnd w:id="80"/>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33" w:name="_资格性文件清单_1"/>
      <w:bookmarkStart w:id="134" w:name="_Toc317686555"/>
      <w:bookmarkEnd w:id="133"/>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28"/>
      <w:bookmarkEnd w:id="129"/>
      <w:r w:rsidRPr="00B57AEA">
        <w:rPr>
          <w:rFonts w:hint="eastAsia"/>
          <w:b w:val="0"/>
          <w:sz w:val="48"/>
          <w:szCs w:val="48"/>
        </w:rPr>
        <w:t>清单</w:t>
      </w:r>
      <w:bookmarkEnd w:id="130"/>
      <w:bookmarkEnd w:id="134"/>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35" w:name="_投标承诺函_1"/>
      <w:bookmarkStart w:id="136" w:name="_Toc317686556"/>
      <w:bookmarkEnd w:id="135"/>
      <w:r w:rsidRPr="00B57AEA">
        <w:rPr>
          <w:rFonts w:ascii="Times New Roman" w:hAnsi="Times New Roman" w:hint="eastAsia"/>
          <w:sz w:val="32"/>
          <w:szCs w:val="32"/>
        </w:rPr>
        <w:lastRenderedPageBreak/>
        <w:t>报价承诺函</w:t>
      </w:r>
      <w:bookmarkEnd w:id="136"/>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37" w:name="_法人授权书_1"/>
      <w:bookmarkStart w:id="138" w:name="_Toc317686557"/>
      <w:bookmarkEnd w:id="137"/>
      <w:r w:rsidRPr="00B57AEA">
        <w:rPr>
          <w:rFonts w:ascii="Times New Roman" w:hAnsi="Times New Roman" w:hint="eastAsia"/>
          <w:sz w:val="36"/>
          <w:szCs w:val="36"/>
        </w:rPr>
        <w:lastRenderedPageBreak/>
        <w:t>法人授权书</w:t>
      </w:r>
      <w:bookmarkEnd w:id="138"/>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39" w:name="_Ref266198344"/>
      <w:bookmarkStart w:id="140" w:name="_Toc304304969"/>
      <w:bookmarkStart w:id="141" w:name="_Toc304886140"/>
      <w:bookmarkStart w:id="142" w:name="_Toc317686558"/>
      <w:r w:rsidRPr="00B57AEA">
        <w:rPr>
          <w:rFonts w:ascii="Times New Roman" w:hAnsi="Times New Roman" w:hint="eastAsia"/>
          <w:color w:val="auto"/>
          <w:sz w:val="36"/>
          <w:szCs w:val="36"/>
        </w:rPr>
        <w:lastRenderedPageBreak/>
        <w:t>授权代表身份证</w:t>
      </w:r>
      <w:bookmarkEnd w:id="139"/>
      <w:bookmarkEnd w:id="140"/>
      <w:bookmarkEnd w:id="141"/>
      <w:bookmarkEnd w:id="142"/>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3" w:name="_Toc438547162"/>
      <w:bookmarkStart w:id="144"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ED70ED">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ED70ED">
              <w:rPr>
                <w:rFonts w:hint="eastAsia"/>
                <w:b/>
                <w:u w:val="single"/>
              </w:rPr>
              <w:t>9</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ED70ED">
              <w:rPr>
                <w:rFonts w:hint="eastAsia"/>
                <w:color w:val="000000"/>
              </w:rPr>
              <w:t>9</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44"/>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5" w:name="_Toc438547164"/>
      <w:r w:rsidRPr="00B57AEA">
        <w:rPr>
          <w:rFonts w:ascii="Times New Roman" w:hAnsi="Times New Roman" w:hint="eastAsia"/>
          <w:color w:val="auto"/>
          <w:sz w:val="36"/>
          <w:szCs w:val="36"/>
        </w:rPr>
        <w:lastRenderedPageBreak/>
        <w:t>其他证明材料</w:t>
      </w:r>
      <w:bookmarkEnd w:id="145"/>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46" w:name="_评审内容索引表"/>
      <w:bookmarkStart w:id="147" w:name="_Toc259523476"/>
      <w:bookmarkStart w:id="148" w:name="_Toc317686562"/>
      <w:bookmarkStart w:id="149" w:name="_Toc255464307"/>
      <w:bookmarkStart w:id="150" w:name="_Toc255801192"/>
      <w:bookmarkEnd w:id="146"/>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47"/>
      <w:bookmarkEnd w:id="148"/>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51"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51"/>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52" w:name="_Toc259523477"/>
      <w:bookmarkStart w:id="153"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49"/>
      <w:bookmarkEnd w:id="150"/>
      <w:bookmarkEnd w:id="152"/>
      <w:bookmarkEnd w:id="153"/>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54" w:name="_商务条款响应表"/>
      <w:bookmarkStart w:id="155" w:name="_Toc136682920"/>
      <w:bookmarkStart w:id="156" w:name="_Toc108234926"/>
      <w:bookmarkStart w:id="157" w:name="_Toc136662944"/>
      <w:bookmarkStart w:id="158" w:name="_Toc119321155"/>
      <w:bookmarkStart w:id="159" w:name="_Toc159385079"/>
      <w:bookmarkEnd w:id="154"/>
      <w:r w:rsidRPr="00B57AEA">
        <w:rPr>
          <w:rFonts w:ascii="Times New Roman" w:hAnsi="Times New Roman" w:hint="eastAsia"/>
          <w:sz w:val="36"/>
          <w:szCs w:val="36"/>
        </w:rPr>
        <w:lastRenderedPageBreak/>
        <w:t>2.1</w:t>
      </w:r>
      <w:fldSimple w:instr=" DOCVARIABLE  报价一览表开始  \* MERGEFORMAT "/>
      <w:bookmarkStart w:id="160" w:name="_Toc255464308"/>
      <w:bookmarkStart w:id="161" w:name="_Toc255801193"/>
      <w:bookmarkStart w:id="162" w:name="_Toc317686565"/>
      <w:bookmarkStart w:id="163" w:name="_Toc259523478"/>
      <w:r w:rsidR="007E673C" w:rsidRPr="00B57AEA">
        <w:rPr>
          <w:rFonts w:ascii="Times New Roman" w:hAnsi="Times New Roman" w:hint="eastAsia"/>
          <w:sz w:val="36"/>
          <w:szCs w:val="36"/>
        </w:rPr>
        <w:t>报价汇总表</w:t>
      </w:r>
      <w:bookmarkEnd w:id="160"/>
      <w:bookmarkEnd w:id="161"/>
      <w:bookmarkEnd w:id="162"/>
      <w:bookmarkEnd w:id="163"/>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64" w:name="_企业综合概况与实施方案"/>
      <w:bookmarkEnd w:id="155"/>
      <w:bookmarkEnd w:id="156"/>
      <w:bookmarkEnd w:id="157"/>
      <w:bookmarkEnd w:id="158"/>
      <w:bookmarkEnd w:id="159"/>
      <w:bookmarkEnd w:id="164"/>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5"/>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65" w:name="_同类项目业绩介绍_1"/>
      <w:bookmarkStart w:id="166" w:name="_拟任本项目管理及技术人员情况"/>
      <w:bookmarkStart w:id="167" w:name="_投标报价汇总表_1"/>
      <w:bookmarkStart w:id="168" w:name="_报价清单明细表"/>
      <w:bookmarkStart w:id="169" w:name="_技术方案设计"/>
      <w:bookmarkStart w:id="170" w:name="_技术方案总体内容"/>
      <w:bookmarkStart w:id="171" w:name="_Toc438547179"/>
      <w:bookmarkStart w:id="172" w:name="_Toc373767222"/>
      <w:bookmarkStart w:id="173" w:name="_Toc325031962"/>
      <w:bookmarkStart w:id="174" w:name="_Toc310519907"/>
      <w:bookmarkStart w:id="175" w:name="_Toc317686571"/>
      <w:bookmarkEnd w:id="165"/>
      <w:bookmarkEnd w:id="166"/>
      <w:bookmarkEnd w:id="167"/>
      <w:bookmarkEnd w:id="168"/>
      <w:bookmarkEnd w:id="169"/>
      <w:bookmarkEnd w:id="170"/>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71"/>
      <w:bookmarkEnd w:id="172"/>
      <w:bookmarkEnd w:id="173"/>
      <w:bookmarkEnd w:id="174"/>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75"/>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76" w:name="_Toc317686572"/>
      <w:r w:rsidRPr="00B57AEA">
        <w:rPr>
          <w:rFonts w:ascii="黑体" w:eastAsia="黑体" w:hint="eastAsia"/>
          <w:b w:val="0"/>
          <w:bCs/>
          <w:color w:val="auto"/>
          <w:sz w:val="36"/>
        </w:rPr>
        <w:lastRenderedPageBreak/>
        <w:t>文件包装袋封面标贴格式</w:t>
      </w:r>
      <w:bookmarkEnd w:id="176"/>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7D0689" w:rsidTr="007E673C">
              <w:trPr>
                <w:trHeight w:val="580"/>
                <w:jc w:val="center"/>
              </w:trPr>
              <w:tc>
                <w:tcPr>
                  <w:tcW w:w="8649" w:type="dxa"/>
                  <w:gridSpan w:val="2"/>
                  <w:vAlign w:val="center"/>
                </w:tcPr>
                <w:p w:rsidR="007E673C" w:rsidRPr="007D0689" w:rsidRDefault="007E673C" w:rsidP="00F06806">
                  <w:pPr>
                    <w:ind w:firstLineChars="350" w:firstLine="840"/>
                    <w:rPr>
                      <w:rFonts w:ascii="黑体" w:eastAsia="黑体"/>
                      <w:color w:val="000000" w:themeColor="text1"/>
                      <w:sz w:val="24"/>
                      <w:u w:val="dotted"/>
                    </w:rPr>
                  </w:pPr>
                  <w:r w:rsidRPr="007D0689">
                    <w:rPr>
                      <w:rFonts w:ascii="黑体" w:eastAsia="黑体" w:hint="eastAsia"/>
                      <w:color w:val="000000" w:themeColor="text1"/>
                      <w:sz w:val="24"/>
                    </w:rPr>
                    <w:t>项目编号：</w:t>
                  </w:r>
                  <w:r w:rsidRPr="007D0689">
                    <w:rPr>
                      <w:rFonts w:ascii="黑体" w:eastAsia="黑体" w:hint="eastAsia"/>
                      <w:color w:val="000000" w:themeColor="text1"/>
                      <w:sz w:val="24"/>
                      <w:u w:val="dotted"/>
                    </w:rPr>
                    <w:t xml:space="preserve"> </w:t>
                  </w:r>
                  <w:r w:rsidR="00D752E7" w:rsidRPr="007D0689">
                    <w:rPr>
                      <w:rFonts w:ascii="黑体" w:eastAsia="黑体" w:hint="eastAsia"/>
                      <w:color w:val="000000" w:themeColor="text1"/>
                      <w:sz w:val="24"/>
                      <w:u w:val="dotted"/>
                    </w:rPr>
                    <w:t xml:space="preserve"> </w:t>
                  </w:r>
                  <w:r w:rsidR="009F7467" w:rsidRPr="007D0689">
                    <w:rPr>
                      <w:rFonts w:hint="eastAsia"/>
                      <w:b/>
                      <w:snapToGrid w:val="0"/>
                      <w:color w:val="000000" w:themeColor="text1"/>
                      <w:sz w:val="24"/>
                      <w:szCs w:val="24"/>
                      <w:u w:val="dotted"/>
                    </w:rPr>
                    <w:t xml:space="preserve">               </w:t>
                  </w:r>
                  <w:r w:rsidRPr="007D0689">
                    <w:rPr>
                      <w:rFonts w:ascii="黑体" w:eastAsia="黑体" w:hint="eastAsia"/>
                      <w:color w:val="000000" w:themeColor="text1"/>
                      <w:sz w:val="24"/>
                      <w:u w:val="dotted"/>
                    </w:rPr>
                    <w:t xml:space="preserve">                        </w:t>
                  </w:r>
                </w:p>
                <w:p w:rsidR="007E673C" w:rsidRPr="007D0689" w:rsidRDefault="007E673C" w:rsidP="007E673C">
                  <w:pPr>
                    <w:ind w:firstLineChars="350" w:firstLine="840"/>
                    <w:rPr>
                      <w:rFonts w:ascii="黑体" w:eastAsia="黑体"/>
                      <w:color w:val="000000" w:themeColor="text1"/>
                      <w:sz w:val="24"/>
                    </w:rPr>
                  </w:pPr>
                </w:p>
                <w:p w:rsidR="007E673C" w:rsidRPr="007D0689" w:rsidRDefault="000B2D2D" w:rsidP="007D0689">
                  <w:pPr>
                    <w:rPr>
                      <w:b/>
                      <w:bCs/>
                      <w:color w:val="000000" w:themeColor="text1"/>
                    </w:rPr>
                  </w:pPr>
                  <w:r w:rsidRPr="007D0689">
                    <w:rPr>
                      <w:rFonts w:hint="eastAsia"/>
                      <w:b/>
                      <w:bCs/>
                      <w:color w:val="000000" w:themeColor="text1"/>
                    </w:rPr>
                    <w:t>在</w:t>
                  </w:r>
                  <w:r w:rsidRPr="007D0689">
                    <w:rPr>
                      <w:rFonts w:hint="eastAsia"/>
                      <w:b/>
                      <w:bCs/>
                      <w:color w:val="000000" w:themeColor="text1"/>
                    </w:rPr>
                    <w:t>201</w:t>
                  </w:r>
                  <w:r w:rsidR="001920C6" w:rsidRPr="007D0689">
                    <w:rPr>
                      <w:rFonts w:hint="eastAsia"/>
                      <w:b/>
                      <w:bCs/>
                      <w:color w:val="000000" w:themeColor="text1"/>
                    </w:rPr>
                    <w:t>9</w:t>
                  </w:r>
                  <w:r w:rsidRPr="007D0689">
                    <w:rPr>
                      <w:rFonts w:hint="eastAsia"/>
                      <w:b/>
                      <w:bCs/>
                      <w:color w:val="000000" w:themeColor="text1"/>
                    </w:rPr>
                    <w:t>年</w:t>
                  </w:r>
                  <w:r w:rsidR="007D0689" w:rsidRPr="007D0689">
                    <w:rPr>
                      <w:rFonts w:hint="eastAsia"/>
                      <w:b/>
                      <w:bCs/>
                      <w:color w:val="000000" w:themeColor="text1"/>
                    </w:rPr>
                    <w:t>10</w:t>
                  </w:r>
                  <w:r w:rsidRPr="007D0689">
                    <w:rPr>
                      <w:rFonts w:hint="eastAsia"/>
                      <w:b/>
                      <w:bCs/>
                      <w:color w:val="000000" w:themeColor="text1"/>
                    </w:rPr>
                    <w:t>月</w:t>
                  </w:r>
                  <w:r w:rsidR="007D0689" w:rsidRPr="007D0689">
                    <w:rPr>
                      <w:rFonts w:hint="eastAsia"/>
                      <w:b/>
                      <w:bCs/>
                      <w:color w:val="000000" w:themeColor="text1"/>
                    </w:rPr>
                    <w:t>10</w:t>
                  </w:r>
                  <w:r w:rsidRPr="007D0689">
                    <w:rPr>
                      <w:rFonts w:hint="eastAsia"/>
                      <w:b/>
                      <w:bCs/>
                      <w:color w:val="000000" w:themeColor="text1"/>
                    </w:rPr>
                    <w:t>日上午</w:t>
                  </w:r>
                  <w:r w:rsidRPr="007D0689">
                    <w:rPr>
                      <w:rFonts w:hint="eastAsia"/>
                      <w:b/>
                      <w:bCs/>
                      <w:color w:val="000000" w:themeColor="text1"/>
                    </w:rPr>
                    <w:t>9:30-10:00</w:t>
                  </w:r>
                  <w:r w:rsidRPr="007D0689">
                    <w:rPr>
                      <w:rFonts w:hint="eastAsia"/>
                      <w:b/>
                      <w:bCs/>
                      <w:color w:val="000000" w:themeColor="text1"/>
                    </w:rPr>
                    <w:t>时之间准时当面递交且不得启封。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31"/>
    <w:bookmarkEnd w:id="132"/>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6"/>
      <w:headerReference w:type="default" r:id="rId17"/>
      <w:headerReference w:type="first" r:id="rId18"/>
      <w:footerReference w:type="first" r:id="rId19"/>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7B" w:rsidRDefault="00C9397B">
      <w:r>
        <w:separator/>
      </w:r>
    </w:p>
  </w:endnote>
  <w:endnote w:type="continuationSeparator" w:id="0">
    <w:p w:rsidR="00C9397B" w:rsidRDefault="00C93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BD394A">
    <w:pPr>
      <w:pStyle w:val="ad"/>
      <w:framePr w:h="0" w:wrap="around" w:vAnchor="text" w:hAnchor="margin" w:xAlign="center" w:y="1"/>
      <w:rPr>
        <w:rStyle w:val="a3"/>
      </w:rPr>
    </w:pPr>
    <w:r>
      <w:fldChar w:fldCharType="begin"/>
    </w:r>
    <w:r w:rsidR="00D74E78">
      <w:rPr>
        <w:rStyle w:val="a3"/>
      </w:rPr>
      <w:instrText xml:space="preserve">PAGE  </w:instrText>
    </w:r>
    <w:r>
      <w:fldChar w:fldCharType="end"/>
    </w:r>
  </w:p>
  <w:p w:rsidR="00D74E78" w:rsidRDefault="00D74E7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BD394A">
    <w:pPr>
      <w:pStyle w:val="ad"/>
      <w:framePr w:h="0" w:wrap="around" w:vAnchor="text" w:hAnchor="margin" w:xAlign="center" w:y="1"/>
      <w:rPr>
        <w:rStyle w:val="a3"/>
        <w:sz w:val="24"/>
        <w:szCs w:val="24"/>
      </w:rPr>
    </w:pPr>
    <w:r>
      <w:rPr>
        <w:sz w:val="24"/>
        <w:szCs w:val="24"/>
      </w:rPr>
      <w:fldChar w:fldCharType="begin"/>
    </w:r>
    <w:r w:rsidR="00D74E78">
      <w:rPr>
        <w:rStyle w:val="a3"/>
        <w:sz w:val="24"/>
        <w:szCs w:val="24"/>
      </w:rPr>
      <w:instrText xml:space="preserve">PAGE  </w:instrText>
    </w:r>
    <w:r>
      <w:rPr>
        <w:sz w:val="24"/>
        <w:szCs w:val="24"/>
      </w:rPr>
      <w:fldChar w:fldCharType="separate"/>
    </w:r>
    <w:r w:rsidR="007D0689">
      <w:rPr>
        <w:rStyle w:val="a3"/>
        <w:noProof/>
        <w:sz w:val="24"/>
        <w:szCs w:val="24"/>
      </w:rPr>
      <w:t>33</w:t>
    </w:r>
    <w:r>
      <w:rPr>
        <w:sz w:val="24"/>
        <w:szCs w:val="24"/>
      </w:rPr>
      <w:fldChar w:fldCharType="end"/>
    </w:r>
  </w:p>
  <w:p w:rsidR="00D74E78" w:rsidRPr="00320C3A" w:rsidRDefault="00D74E78"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D74E78">
      <w:rPr>
        <w:b/>
        <w:bCs/>
        <w:sz w:val="18"/>
        <w:szCs w:val="18"/>
      </w:rPr>
      <w:t>HJ2019090742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83" w:rsidRDefault="008A3D83">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BD394A">
    <w:pPr>
      <w:pStyle w:val="ad"/>
      <w:framePr w:h="0" w:wrap="around" w:vAnchor="text" w:hAnchor="margin" w:xAlign="center" w:y="1"/>
      <w:rPr>
        <w:rStyle w:val="a3"/>
        <w:sz w:val="24"/>
        <w:szCs w:val="24"/>
      </w:rPr>
    </w:pPr>
    <w:r>
      <w:rPr>
        <w:sz w:val="24"/>
        <w:szCs w:val="24"/>
      </w:rPr>
      <w:fldChar w:fldCharType="begin"/>
    </w:r>
    <w:r w:rsidR="00D74E78">
      <w:rPr>
        <w:rStyle w:val="a3"/>
        <w:sz w:val="24"/>
        <w:szCs w:val="24"/>
      </w:rPr>
      <w:instrText xml:space="preserve">PAGE  </w:instrText>
    </w:r>
    <w:r>
      <w:rPr>
        <w:sz w:val="24"/>
        <w:szCs w:val="24"/>
      </w:rPr>
      <w:fldChar w:fldCharType="separate"/>
    </w:r>
    <w:r w:rsidR="007D0689">
      <w:rPr>
        <w:rStyle w:val="a3"/>
        <w:noProof/>
        <w:sz w:val="24"/>
        <w:szCs w:val="24"/>
      </w:rPr>
      <w:t>31</w:t>
    </w:r>
    <w:r>
      <w:rPr>
        <w:sz w:val="24"/>
        <w:szCs w:val="24"/>
      </w:rPr>
      <w:fldChar w:fldCharType="end"/>
    </w:r>
  </w:p>
  <w:p w:rsidR="00D74E78" w:rsidRDefault="00D74E78" w:rsidP="007E673C">
    <w:pPr>
      <w:tabs>
        <w:tab w:val="left" w:pos="7560"/>
      </w:tabs>
      <w:ind w:rightChars="1" w:right="2"/>
      <w:rPr>
        <w:sz w:val="18"/>
        <w:szCs w:val="18"/>
      </w:rPr>
    </w:pPr>
  </w:p>
  <w:p w:rsidR="00D74E78" w:rsidRPr="00320C3A" w:rsidRDefault="00D74E78"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5A521F">
      <w:rPr>
        <w:b/>
        <w:bCs/>
        <w:sz w:val="18"/>
        <w:szCs w:val="18"/>
      </w:rPr>
      <w:t>HJ20190108</w:t>
    </w:r>
    <w:r>
      <w:rPr>
        <w:rFonts w:hint="eastAsia"/>
        <w:b/>
        <w:bCs/>
        <w:sz w:val="18"/>
        <w:szCs w:val="18"/>
      </w:rPr>
      <w:t>0</w:t>
    </w:r>
    <w:r w:rsidRPr="005A521F">
      <w:rPr>
        <w:b/>
        <w:bCs/>
        <w:sz w:val="18"/>
        <w:szCs w:val="18"/>
      </w:rPr>
      <w:t>1</w:t>
    </w:r>
  </w:p>
  <w:p w:rsidR="00D74E78" w:rsidRDefault="00D74E78">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7B" w:rsidRDefault="00C9397B">
      <w:r>
        <w:separator/>
      </w:r>
    </w:p>
  </w:footnote>
  <w:footnote w:type="continuationSeparator" w:id="0">
    <w:p w:rsidR="00C9397B" w:rsidRDefault="00C93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83" w:rsidRDefault="008A3D8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Pr="00320C3A" w:rsidRDefault="00D74E78" w:rsidP="007E673C">
    <w:pPr>
      <w:spacing w:line="260" w:lineRule="exact"/>
      <w:rPr>
        <w:bCs/>
        <w:color w:val="000000"/>
      </w:rPr>
    </w:pPr>
  </w:p>
  <w:p w:rsidR="00D74E78" w:rsidRPr="00D74E78" w:rsidRDefault="00D74E78" w:rsidP="005A521F">
    <w:pPr>
      <w:spacing w:line="260" w:lineRule="exact"/>
      <w:rPr>
        <w:rFonts w:hAnsi="宋体"/>
        <w:bCs/>
        <w:sz w:val="18"/>
        <w:szCs w:val="18"/>
      </w:rPr>
    </w:pPr>
    <w:r w:rsidRPr="00D74E78">
      <w:rPr>
        <w:rFonts w:hint="eastAsia"/>
        <w:bCs/>
        <w:sz w:val="18"/>
        <w:szCs w:val="18"/>
      </w:rPr>
      <w:t>阳春市交通运输局地方公路管理站</w:t>
    </w:r>
    <w:r w:rsidRPr="00D74E78">
      <w:rPr>
        <w:rFonts w:hint="eastAsia"/>
        <w:bCs/>
        <w:sz w:val="18"/>
        <w:szCs w:val="18"/>
      </w:rPr>
      <w:t>S539</w:t>
    </w:r>
    <w:r w:rsidRPr="00D74E78">
      <w:rPr>
        <w:rFonts w:hint="eastAsia"/>
        <w:bCs/>
        <w:sz w:val="18"/>
        <w:szCs w:val="18"/>
      </w:rPr>
      <w:t>线（原</w:t>
    </w:r>
    <w:r w:rsidRPr="00D74E78">
      <w:rPr>
        <w:rFonts w:hint="eastAsia"/>
        <w:bCs/>
        <w:sz w:val="18"/>
        <w:szCs w:val="18"/>
      </w:rPr>
      <w:t>X601</w:t>
    </w:r>
    <w:r w:rsidRPr="00D74E78">
      <w:rPr>
        <w:rFonts w:hint="eastAsia"/>
        <w:bCs/>
        <w:sz w:val="18"/>
        <w:szCs w:val="18"/>
      </w:rPr>
      <w:t>线，三湖</w:t>
    </w:r>
    <w:r w:rsidRPr="00D74E78">
      <w:rPr>
        <w:rFonts w:hint="eastAsia"/>
        <w:bCs/>
        <w:sz w:val="18"/>
        <w:szCs w:val="18"/>
      </w:rPr>
      <w:t>-</w:t>
    </w:r>
    <w:r w:rsidRPr="00D74E78">
      <w:rPr>
        <w:rFonts w:hint="eastAsia"/>
        <w:bCs/>
        <w:sz w:val="18"/>
        <w:szCs w:val="18"/>
      </w:rPr>
      <w:t>大岗坪）公路两旁桉树林木转让项目</w:t>
    </w:r>
    <w:r w:rsidRPr="00D74E78">
      <w:rPr>
        <w:rFonts w:asciiTheme="minorEastAsia" w:eastAsiaTheme="minorEastAsia" w:hAnsiTheme="minorEastAsia" w:hint="eastAsia"/>
        <w:bCs/>
        <w:color w:val="000000"/>
        <w:sz w:val="18"/>
        <w:szCs w:val="18"/>
      </w:rPr>
      <w:t xml:space="preserve">                                     </w:t>
    </w:r>
    <w:r w:rsidR="00BD394A" w:rsidRPr="00D74E78">
      <w:rPr>
        <w:rFonts w:asciiTheme="minorEastAsia" w:eastAsiaTheme="minorEastAsia" w:hAnsiTheme="minorEastAsia"/>
        <w:sz w:val="18"/>
        <w:szCs w:val="18"/>
      </w:rPr>
      <w:fldChar w:fldCharType="begin"/>
    </w:r>
    <w:r w:rsidRPr="00D74E78">
      <w:rPr>
        <w:rFonts w:asciiTheme="minorEastAsia" w:eastAsiaTheme="minorEastAsia" w:hAnsiTheme="minorEastAsia"/>
        <w:sz w:val="18"/>
        <w:szCs w:val="18"/>
      </w:rPr>
      <w:instrText xml:space="preserve"> </w:instrText>
    </w:r>
    <w:r w:rsidRPr="00D74E78">
      <w:rPr>
        <w:rFonts w:asciiTheme="minorEastAsia" w:eastAsiaTheme="minorEastAsia" w:hAnsiTheme="minorEastAsia" w:hint="eastAsia"/>
        <w:sz w:val="18"/>
        <w:szCs w:val="18"/>
      </w:rPr>
      <w:instrText>DOCVARIABLE  项目名称  \* MERGEFORMAT</w:instrText>
    </w:r>
    <w:r w:rsidRPr="00D74E78">
      <w:rPr>
        <w:rFonts w:asciiTheme="minorEastAsia" w:eastAsiaTheme="minorEastAsia" w:hAnsiTheme="minorEastAsia"/>
        <w:sz w:val="18"/>
        <w:szCs w:val="18"/>
      </w:rPr>
      <w:instrText xml:space="preserve"> </w:instrText>
    </w:r>
    <w:r w:rsidR="00BD394A" w:rsidRPr="00D74E78">
      <w:rPr>
        <w:rFonts w:asciiTheme="minorEastAsia" w:eastAsiaTheme="minorEastAsia" w:hAnsiTheme="minorEastAsia"/>
        <w:sz w:val="18"/>
        <w:szCs w:val="18"/>
      </w:rPr>
      <w:fldChar w:fldCharType="end"/>
    </w:r>
    <w:r w:rsidR="00BD394A" w:rsidRPr="00D74E78">
      <w:rPr>
        <w:rFonts w:asciiTheme="minorEastAsia" w:eastAsiaTheme="minorEastAsia" w:hAnsiTheme="minorEastAsia"/>
        <w:sz w:val="18"/>
        <w:szCs w:val="18"/>
      </w:rPr>
      <w:fldChar w:fldCharType="begin"/>
    </w:r>
    <w:r w:rsidRPr="00D74E78">
      <w:rPr>
        <w:rFonts w:asciiTheme="minorEastAsia" w:eastAsiaTheme="minorEastAsia" w:hAnsiTheme="minorEastAsia"/>
        <w:sz w:val="18"/>
        <w:szCs w:val="18"/>
      </w:rPr>
      <w:instrText xml:space="preserve"> </w:instrText>
    </w:r>
    <w:r w:rsidRPr="00D74E78">
      <w:rPr>
        <w:rFonts w:asciiTheme="minorEastAsia" w:eastAsiaTheme="minorEastAsia" w:hAnsiTheme="minorEastAsia" w:hint="eastAsia"/>
        <w:sz w:val="18"/>
        <w:szCs w:val="18"/>
      </w:rPr>
      <w:instrText>DOCVARIABLE  采购编号  \* MERGEFORMAT</w:instrText>
    </w:r>
    <w:r w:rsidRPr="00D74E78">
      <w:rPr>
        <w:rFonts w:asciiTheme="minorEastAsia" w:eastAsiaTheme="minorEastAsia" w:hAnsiTheme="minorEastAsia"/>
        <w:sz w:val="18"/>
        <w:szCs w:val="18"/>
      </w:rPr>
      <w:instrText xml:space="preserve"> </w:instrText>
    </w:r>
    <w:r w:rsidR="00BD394A" w:rsidRPr="00D74E78">
      <w:rPr>
        <w:rFonts w:asciiTheme="minorEastAsia" w:eastAsiaTheme="minorEastAsia" w:hAnsiTheme="minorEastAsia"/>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83" w:rsidRDefault="008A3D8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D74E78">
    <w:pPr>
      <w:rPr>
        <w:bCs/>
        <w:color w:val="000000"/>
        <w:sz w:val="24"/>
        <w:szCs w:val="24"/>
      </w:rPr>
    </w:pPr>
  </w:p>
  <w:p w:rsidR="00D74E78" w:rsidRPr="003934FD" w:rsidRDefault="00ED70ED" w:rsidP="00ED70ED">
    <w:pPr>
      <w:pStyle w:val="aa"/>
      <w:jc w:val="left"/>
    </w:pPr>
    <w:r w:rsidRPr="00D74E78">
      <w:rPr>
        <w:rFonts w:hint="eastAsia"/>
        <w:bCs/>
      </w:rPr>
      <w:t>阳春市交通运输局地方公路管理站</w:t>
    </w:r>
    <w:r w:rsidRPr="00D74E78">
      <w:rPr>
        <w:rFonts w:hint="eastAsia"/>
        <w:bCs/>
      </w:rPr>
      <w:t>S539</w:t>
    </w:r>
    <w:r w:rsidRPr="00D74E78">
      <w:rPr>
        <w:rFonts w:hint="eastAsia"/>
        <w:bCs/>
      </w:rPr>
      <w:t>线（原</w:t>
    </w:r>
    <w:r w:rsidRPr="00D74E78">
      <w:rPr>
        <w:rFonts w:hint="eastAsia"/>
        <w:bCs/>
      </w:rPr>
      <w:t>X601</w:t>
    </w:r>
    <w:r w:rsidRPr="00D74E78">
      <w:rPr>
        <w:rFonts w:hint="eastAsia"/>
        <w:bCs/>
      </w:rPr>
      <w:t>线，三湖</w:t>
    </w:r>
    <w:r w:rsidRPr="00D74E78">
      <w:rPr>
        <w:rFonts w:hint="eastAsia"/>
        <w:bCs/>
      </w:rPr>
      <w:t>-</w:t>
    </w:r>
    <w:r w:rsidRPr="00D74E78">
      <w:rPr>
        <w:rFonts w:hint="eastAsia"/>
        <w:bCs/>
      </w:rPr>
      <w:t>大岗坪）公路两旁桉树林木转让项目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D74E7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D74E78" w:rsidP="007E673C">
    <w:pPr>
      <w:pStyle w:val="aa"/>
      <w:pBdr>
        <w:bottom w:val="none" w:sz="0" w:space="0" w:color="auto"/>
      </w:pBdr>
      <w:jc w:val="both"/>
      <w:rPr>
        <w:bCs/>
        <w:color w:val="000000"/>
      </w:rPr>
    </w:pPr>
  </w:p>
  <w:p w:rsidR="00D74E78" w:rsidRDefault="004E0052" w:rsidP="004E0052">
    <w:pPr>
      <w:pStyle w:val="aa"/>
      <w:jc w:val="left"/>
    </w:pPr>
    <w:r w:rsidRPr="00D74E78">
      <w:rPr>
        <w:rFonts w:hint="eastAsia"/>
        <w:bCs/>
      </w:rPr>
      <w:t>阳春市交通运输局地方公路管理站</w:t>
    </w:r>
    <w:r w:rsidRPr="00D74E78">
      <w:rPr>
        <w:rFonts w:hint="eastAsia"/>
        <w:bCs/>
      </w:rPr>
      <w:t>S539</w:t>
    </w:r>
    <w:r w:rsidRPr="00D74E78">
      <w:rPr>
        <w:rFonts w:hint="eastAsia"/>
        <w:bCs/>
      </w:rPr>
      <w:t>线（原</w:t>
    </w:r>
    <w:r w:rsidRPr="00D74E78">
      <w:rPr>
        <w:rFonts w:hint="eastAsia"/>
        <w:bCs/>
      </w:rPr>
      <w:t>X601</w:t>
    </w:r>
    <w:r w:rsidRPr="00D74E78">
      <w:rPr>
        <w:rFonts w:hint="eastAsia"/>
        <w:bCs/>
      </w:rPr>
      <w:t>线，三湖</w:t>
    </w:r>
    <w:r w:rsidRPr="00D74E78">
      <w:rPr>
        <w:rFonts w:hint="eastAsia"/>
        <w:bCs/>
      </w:rPr>
      <w:t>-</w:t>
    </w:r>
    <w:r w:rsidRPr="00D74E78">
      <w:rPr>
        <w:rFonts w:hint="eastAsia"/>
        <w:bCs/>
      </w:rPr>
      <w:t>大岗坪）公路两旁桉树林木转让项目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78" w:rsidRDefault="00D74E78" w:rsidP="007E673C">
    <w:pPr>
      <w:pStyle w:val="aa"/>
      <w:pBdr>
        <w:bottom w:val="none" w:sz="0" w:space="0" w:color="auto"/>
      </w:pBdr>
      <w:jc w:val="both"/>
      <w:rPr>
        <w:bCs/>
        <w:color w:val="000000"/>
      </w:rPr>
    </w:pPr>
  </w:p>
  <w:p w:rsidR="00D74E78" w:rsidRDefault="00ED70ED" w:rsidP="00ED70ED">
    <w:pPr>
      <w:pStyle w:val="aa"/>
      <w:jc w:val="left"/>
    </w:pPr>
    <w:r w:rsidRPr="00D74E78">
      <w:rPr>
        <w:rFonts w:hint="eastAsia"/>
        <w:bCs/>
      </w:rPr>
      <w:t>阳春市交通运输局地方公路管理站</w:t>
    </w:r>
    <w:r w:rsidRPr="00D74E78">
      <w:rPr>
        <w:rFonts w:hint="eastAsia"/>
        <w:bCs/>
      </w:rPr>
      <w:t>S539</w:t>
    </w:r>
    <w:r w:rsidRPr="00D74E78">
      <w:rPr>
        <w:rFonts w:hint="eastAsia"/>
        <w:bCs/>
      </w:rPr>
      <w:t>线（原</w:t>
    </w:r>
    <w:r w:rsidRPr="00D74E78">
      <w:rPr>
        <w:rFonts w:hint="eastAsia"/>
        <w:bCs/>
      </w:rPr>
      <w:t>X601</w:t>
    </w:r>
    <w:r w:rsidRPr="00D74E78">
      <w:rPr>
        <w:rFonts w:hint="eastAsia"/>
        <w:bCs/>
      </w:rPr>
      <w:t>线，三湖</w:t>
    </w:r>
    <w:r w:rsidRPr="00D74E78">
      <w:rPr>
        <w:rFonts w:hint="eastAsia"/>
        <w:bCs/>
      </w:rPr>
      <w:t>-</w:t>
    </w:r>
    <w:r w:rsidRPr="00D74E78">
      <w:rPr>
        <w:rFonts w:hint="eastAsia"/>
        <w:bCs/>
      </w:rPr>
      <w:t>大岗坪）公路两旁桉树林木转让项目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41A69B9"/>
    <w:multiLevelType w:val="hybridMultilevel"/>
    <w:tmpl w:val="58484FF0"/>
    <w:lvl w:ilvl="0" w:tplc="4CE673F8">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5">
    <w:nsid w:val="1883115D"/>
    <w:multiLevelType w:val="multilevel"/>
    <w:tmpl w:val="188311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349509F"/>
    <w:multiLevelType w:val="multilevel"/>
    <w:tmpl w:val="234950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3DB4DEF"/>
    <w:multiLevelType w:val="multilevel"/>
    <w:tmpl w:val="23DB4D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DFA0076"/>
    <w:multiLevelType w:val="multilevel"/>
    <w:tmpl w:val="2DFA0076"/>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B915FFB"/>
    <w:multiLevelType w:val="multilevel"/>
    <w:tmpl w:val="3B915FF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4E2240C0"/>
    <w:multiLevelType w:val="multilevel"/>
    <w:tmpl w:val="4E2240C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542C51D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55835167"/>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62436EAD"/>
    <w:multiLevelType w:val="multilevel"/>
    <w:tmpl w:val="62436E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7BA53504"/>
    <w:multiLevelType w:val="multilevel"/>
    <w:tmpl w:val="7BA5350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24"/>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16"/>
  </w:num>
  <w:num w:numId="19">
    <w:abstractNumId w:val="19"/>
  </w:num>
  <w:num w:numId="20">
    <w:abstractNumId w:val="27"/>
  </w:num>
  <w:num w:numId="21">
    <w:abstractNumId w:val="18"/>
  </w:num>
  <w:num w:numId="22">
    <w:abstractNumId w:val="25"/>
  </w:num>
  <w:num w:numId="23">
    <w:abstractNumId w:val="21"/>
  </w:num>
  <w:num w:numId="24">
    <w:abstractNumId w:val="15"/>
  </w:num>
  <w:num w:numId="25">
    <w:abstractNumId w:val="17"/>
  </w:num>
  <w:num w:numId="26">
    <w:abstractNumId w:val="22"/>
  </w:num>
  <w:num w:numId="27">
    <w:abstractNumId w:val="23"/>
  </w:num>
  <w:num w:numId="2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6A4"/>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7AE"/>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277AE"/>
    <w:rsid w:val="00431EEA"/>
    <w:rsid w:val="00436B3A"/>
    <w:rsid w:val="004404F2"/>
    <w:rsid w:val="00441542"/>
    <w:rsid w:val="00456CD8"/>
    <w:rsid w:val="00457842"/>
    <w:rsid w:val="00465F57"/>
    <w:rsid w:val="0046771B"/>
    <w:rsid w:val="004756A7"/>
    <w:rsid w:val="004773A0"/>
    <w:rsid w:val="0048147F"/>
    <w:rsid w:val="004827E1"/>
    <w:rsid w:val="004A1B61"/>
    <w:rsid w:val="004A610C"/>
    <w:rsid w:val="004B21CD"/>
    <w:rsid w:val="004B6ADE"/>
    <w:rsid w:val="004E0052"/>
    <w:rsid w:val="004E4D6B"/>
    <w:rsid w:val="004E55AC"/>
    <w:rsid w:val="004F61E3"/>
    <w:rsid w:val="0050328C"/>
    <w:rsid w:val="005078FD"/>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689"/>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A3D83"/>
    <w:rsid w:val="008C6F1D"/>
    <w:rsid w:val="009006DB"/>
    <w:rsid w:val="00902611"/>
    <w:rsid w:val="009106C8"/>
    <w:rsid w:val="009121AC"/>
    <w:rsid w:val="009123F7"/>
    <w:rsid w:val="00912E12"/>
    <w:rsid w:val="009131D8"/>
    <w:rsid w:val="00920F69"/>
    <w:rsid w:val="009436F7"/>
    <w:rsid w:val="00952943"/>
    <w:rsid w:val="00956F87"/>
    <w:rsid w:val="0097321E"/>
    <w:rsid w:val="00973FA0"/>
    <w:rsid w:val="009827B4"/>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40CD4"/>
    <w:rsid w:val="00B568D6"/>
    <w:rsid w:val="00B57AEA"/>
    <w:rsid w:val="00B61AE8"/>
    <w:rsid w:val="00B721AC"/>
    <w:rsid w:val="00B80A6F"/>
    <w:rsid w:val="00B87EB4"/>
    <w:rsid w:val="00B94697"/>
    <w:rsid w:val="00B9503E"/>
    <w:rsid w:val="00BA1211"/>
    <w:rsid w:val="00BB6D77"/>
    <w:rsid w:val="00BD394A"/>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397B"/>
    <w:rsid w:val="00C97471"/>
    <w:rsid w:val="00C97B0A"/>
    <w:rsid w:val="00CA0984"/>
    <w:rsid w:val="00CB1FA1"/>
    <w:rsid w:val="00CB2DED"/>
    <w:rsid w:val="00CC355A"/>
    <w:rsid w:val="00CD7995"/>
    <w:rsid w:val="00CE0B91"/>
    <w:rsid w:val="00CE54C9"/>
    <w:rsid w:val="00CF3589"/>
    <w:rsid w:val="00D06DDD"/>
    <w:rsid w:val="00D17162"/>
    <w:rsid w:val="00D22626"/>
    <w:rsid w:val="00D2325F"/>
    <w:rsid w:val="00D3249C"/>
    <w:rsid w:val="00D32DE9"/>
    <w:rsid w:val="00D374BA"/>
    <w:rsid w:val="00D42B6D"/>
    <w:rsid w:val="00D44C95"/>
    <w:rsid w:val="00D52B8F"/>
    <w:rsid w:val="00D600E2"/>
    <w:rsid w:val="00D7054B"/>
    <w:rsid w:val="00D74E78"/>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D70ED"/>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gzy.cn/zyjyzx/cgwjzys.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52B0B7-E706-4532-AF73-625BC54C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2017-03-15T03:41:00Z</cp:lastPrinted>
  <dcterms:created xsi:type="dcterms:W3CDTF">2019-09-27T07:37:00Z</dcterms:created>
  <dcterms:modified xsi:type="dcterms:W3CDTF">2019-09-29T03:23:00Z</dcterms:modified>
</cp:coreProperties>
</file>